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06D" w:rsidRPr="0026506D" w:rsidRDefault="0026506D" w:rsidP="0026506D">
      <w:pPr>
        <w:jc w:val="center"/>
        <w:rPr>
          <w:rFonts w:ascii="Sylfaen" w:hAnsi="Sylfaen"/>
          <w:color w:val="002060"/>
          <w:sz w:val="28"/>
          <w:szCs w:val="28"/>
          <w:lang w:val="ka-GE"/>
        </w:rPr>
      </w:pPr>
      <w:r w:rsidRPr="0026506D">
        <w:rPr>
          <w:rFonts w:ascii="Sylfaen" w:hAnsi="Sylfaen"/>
          <w:color w:val="002060"/>
          <w:sz w:val="28"/>
          <w:szCs w:val="28"/>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p>
    <w:p w:rsidR="0026506D" w:rsidRDefault="0026506D" w:rsidP="0026506D">
      <w:pPr>
        <w:jc w:val="center"/>
        <w:rPr>
          <w:rFonts w:ascii="Sylfaen" w:hAnsi="Sylfaen"/>
          <w:b/>
          <w:color w:val="1F3864" w:themeColor="accent5" w:themeShade="80"/>
          <w:sz w:val="28"/>
          <w:szCs w:val="28"/>
          <w:lang w:val="ka-GE"/>
        </w:rPr>
      </w:pPr>
      <w:r w:rsidRPr="00AD4D53">
        <w:rPr>
          <w:rFonts w:ascii="Sylfaen" w:hAnsi="Sylfaen"/>
          <w:noProof/>
          <w:color w:val="002060"/>
          <w:sz w:val="24"/>
          <w:szCs w:val="24"/>
        </w:rPr>
        <mc:AlternateContent>
          <mc:Choice Requires="wps">
            <w:drawing>
              <wp:anchor distT="0" distB="0" distL="114300" distR="114300" simplePos="0" relativeHeight="251659264" behindDoc="0" locked="0" layoutInCell="1" allowOverlap="1" wp14:anchorId="1336032B" wp14:editId="1A2435E1">
                <wp:simplePos x="0" y="0"/>
                <wp:positionH relativeFrom="column">
                  <wp:posOffset>-3962400</wp:posOffset>
                </wp:positionH>
                <wp:positionV relativeFrom="paragraph">
                  <wp:posOffset>267970</wp:posOffset>
                </wp:positionV>
                <wp:extent cx="8810625" cy="247650"/>
                <wp:effectExtent l="0" t="0" r="0" b="0"/>
                <wp:wrapNone/>
                <wp:docPr id="2" name="Arc 2"/>
                <wp:cNvGraphicFramePr/>
                <a:graphic xmlns:a="http://schemas.openxmlformats.org/drawingml/2006/main">
                  <a:graphicData uri="http://schemas.microsoft.com/office/word/2010/wordprocessingShape">
                    <wps:wsp>
                      <wps:cNvSpPr/>
                      <wps:spPr>
                        <a:xfrm>
                          <a:off x="0" y="0"/>
                          <a:ext cx="8810625" cy="247650"/>
                        </a:xfrm>
                        <a:prstGeom prst="arc">
                          <a:avLst>
                            <a:gd name="adj1" fmla="val 16200000"/>
                            <a:gd name="adj2" fmla="val 5260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8B97932" id="Arc 2" o:spid="_x0000_s1026" style="position:absolute;margin-left:-312pt;margin-top:21.1pt;width:693.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1062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" path="m4405313,nsl4530996,50c7816873,2686,9846234,101890,8274271,183038l4405313,123825,4405313,xem4405313,nfl4530996,50c7816873,2686,9846234,101890,8274271,183038e" filled="f" strokecolor="#5b9bd5 [3204]" strokeweight=".5pt">
                <v:stroke joinstyle="miter"/>
                <v:path arrowok="t" o:connecttype="custom" o:connectlocs="4405313,0;4530996,50;8274271,183038" o:connectangles="0,0,0"/>
              </v:shape>
            </w:pict>
          </mc:Fallback>
        </mc:AlternateContent>
      </w:r>
      <w:r w:rsidRPr="0026506D">
        <w:rPr>
          <w:rFonts w:ascii="Sylfaen" w:hAnsi="Sylfaen"/>
          <w:b/>
          <w:color w:val="1F3864" w:themeColor="accent5" w:themeShade="80"/>
          <w:sz w:val="28"/>
          <w:szCs w:val="28"/>
          <w:lang w:val="ka-GE"/>
        </w:rPr>
        <w:t>მოკავშირე უწყებები და პარტნიორები</w:t>
      </w:r>
    </w:p>
    <w:p w:rsidR="0026506D" w:rsidRPr="0026506D" w:rsidRDefault="0026506D" w:rsidP="0026506D">
      <w:pPr>
        <w:ind w:left="-426" w:right="288"/>
        <w:rPr>
          <w:rFonts w:ascii="Sylfaen" w:hAnsi="Sylfaen"/>
          <w:color w:val="1F3864" w:themeColor="accent5" w:themeShade="80"/>
          <w:sz w:val="24"/>
          <w:szCs w:val="28"/>
          <w:lang w:val="ka-GE"/>
        </w:rPr>
      </w:pPr>
    </w:p>
    <w:p w:rsidR="0026506D" w:rsidRDefault="0026506D" w:rsidP="0026506D">
      <w:pPr>
        <w:ind w:left="-426" w:right="288"/>
        <w:jc w:val="both"/>
        <w:rPr>
          <w:rFonts w:ascii="Sylfaen" w:hAnsi="Sylfaen"/>
          <w:color w:val="1F3864" w:themeColor="accent5" w:themeShade="80"/>
          <w:sz w:val="24"/>
          <w:szCs w:val="28"/>
          <w:lang w:val="ka-GE"/>
        </w:rPr>
      </w:pPr>
      <w:r>
        <w:rPr>
          <w:rFonts w:ascii="Sylfaen" w:hAnsi="Sylfaen"/>
          <w:color w:val="1F3864" w:themeColor="accent5" w:themeShade="80"/>
          <w:sz w:val="24"/>
          <w:szCs w:val="28"/>
          <w:lang w:val="ka-GE"/>
        </w:rPr>
        <w:t xml:space="preserve">   </w:t>
      </w:r>
      <w:r w:rsidRPr="0026506D">
        <w:rPr>
          <w:rFonts w:ascii="Sylfaen" w:hAnsi="Sylfaen"/>
          <w:color w:val="1F3864" w:themeColor="accent5" w:themeShade="80"/>
          <w:sz w:val="24"/>
          <w:szCs w:val="28"/>
          <w:lang w:val="ka-GE"/>
        </w:rPr>
        <w:t>ჯანდაცვის სამინისტრო</w:t>
      </w:r>
      <w:r>
        <w:rPr>
          <w:rFonts w:ascii="Sylfaen" w:hAnsi="Sylfaen"/>
          <w:color w:val="1F3864" w:themeColor="accent5" w:themeShade="80"/>
          <w:sz w:val="24"/>
          <w:szCs w:val="28"/>
          <w:lang w:val="ka-GE"/>
        </w:rPr>
        <w:t>ში</w:t>
      </w:r>
      <w:r w:rsidRPr="0026506D">
        <w:rPr>
          <w:rFonts w:ascii="Sylfaen" w:hAnsi="Sylfaen"/>
          <w:color w:val="1F3864" w:themeColor="accent5" w:themeShade="80"/>
          <w:sz w:val="24"/>
          <w:szCs w:val="28"/>
          <w:lang w:val="ka-GE"/>
        </w:rPr>
        <w:t xml:space="preserve"> საზოგადოებასთან, მედიასთან და სხვადასხვა </w:t>
      </w:r>
      <w:r>
        <w:rPr>
          <w:rFonts w:ascii="Sylfaen" w:hAnsi="Sylfaen"/>
          <w:color w:val="1F3864" w:themeColor="accent5" w:themeShade="80"/>
          <w:sz w:val="24"/>
          <w:szCs w:val="28"/>
          <w:lang w:val="ka-GE"/>
        </w:rPr>
        <w:t xml:space="preserve">დაინტერესებულ </w:t>
      </w:r>
      <w:r w:rsidRPr="0026506D">
        <w:rPr>
          <w:rFonts w:ascii="Sylfaen" w:hAnsi="Sylfaen"/>
          <w:color w:val="1F3864" w:themeColor="accent5" w:themeShade="80"/>
          <w:sz w:val="24"/>
          <w:szCs w:val="28"/>
          <w:lang w:val="ka-GE"/>
        </w:rPr>
        <w:t>ჯგუფებთან კომუნიკაციის გაუმჯობესების მიზნით</w:t>
      </w:r>
      <w:r w:rsidR="00A77DB9">
        <w:rPr>
          <w:rFonts w:ascii="Sylfaen" w:hAnsi="Sylfaen"/>
          <w:color w:val="1F3864" w:themeColor="accent5" w:themeShade="80"/>
          <w:sz w:val="24"/>
          <w:szCs w:val="28"/>
          <w:lang w:val="ka-GE"/>
        </w:rPr>
        <w:t>,</w:t>
      </w:r>
      <w:r w:rsidRPr="0026506D">
        <w:rPr>
          <w:rFonts w:ascii="Sylfaen" w:hAnsi="Sylfaen"/>
          <w:color w:val="1F3864" w:themeColor="accent5" w:themeShade="80"/>
          <w:sz w:val="24"/>
          <w:szCs w:val="28"/>
          <w:lang w:val="ka-GE"/>
        </w:rPr>
        <w:t xml:space="preserve"> </w:t>
      </w:r>
      <w:r>
        <w:rPr>
          <w:rFonts w:ascii="Sylfaen" w:hAnsi="Sylfaen"/>
          <w:color w:val="1F3864" w:themeColor="accent5" w:themeShade="80"/>
          <w:sz w:val="24"/>
          <w:szCs w:val="28"/>
          <w:lang w:val="ka-GE"/>
        </w:rPr>
        <w:t xml:space="preserve">შექმნა საკომუნიკაციო პლატფორმა, რომლის </w:t>
      </w:r>
      <w:r w:rsidR="00A77DB9">
        <w:rPr>
          <w:rFonts w:ascii="Sylfaen" w:hAnsi="Sylfaen"/>
          <w:color w:val="1F3864" w:themeColor="accent5" w:themeShade="80"/>
          <w:sz w:val="24"/>
          <w:szCs w:val="28"/>
          <w:lang w:val="ka-GE"/>
        </w:rPr>
        <w:t xml:space="preserve">ამოცანაა </w:t>
      </w:r>
      <w:r>
        <w:rPr>
          <w:rFonts w:ascii="Sylfaen" w:hAnsi="Sylfaen"/>
          <w:color w:val="1F3864" w:themeColor="accent5" w:themeShade="80"/>
          <w:sz w:val="24"/>
          <w:szCs w:val="28"/>
          <w:lang w:val="ka-GE"/>
        </w:rPr>
        <w:t xml:space="preserve">სამიზნე ჯგუფებთან ინფორმაციის მიმოცვლა გახდეს უფრო აქტიური, გამჭვირვალე და ეფექტიანი. პლატფორმა ითვალისწინებს კომუნიკაციის ყველა ფორმის </w:t>
      </w:r>
      <w:r w:rsidR="00A77DB9">
        <w:rPr>
          <w:rFonts w:ascii="Sylfaen" w:hAnsi="Sylfaen"/>
          <w:color w:val="1F3864" w:themeColor="accent5" w:themeShade="80"/>
          <w:sz w:val="24"/>
          <w:szCs w:val="28"/>
          <w:lang w:val="ka-GE"/>
        </w:rPr>
        <w:t xml:space="preserve">გამოყენებას. </w:t>
      </w:r>
      <w:r>
        <w:rPr>
          <w:rFonts w:ascii="Sylfaen" w:hAnsi="Sylfaen"/>
          <w:color w:val="1F3864" w:themeColor="accent5" w:themeShade="80"/>
          <w:sz w:val="24"/>
          <w:szCs w:val="28"/>
          <w:lang w:val="ka-GE"/>
        </w:rPr>
        <w:t xml:space="preserve">საკომუნიკაციო პლატფორმის ფორმატში ჩართული უნდა იყოს როგორც უშუალოდ სამინისტროს და მასთან დაქვემდებარებული სამსახურების წარმომადგენლობა, ასევე ის მოკავშირე, მხარდამჭერი და პარტნიორი უწყებები და პირები, რომლებთან ერთადაც სამინისტრო ახორციელებს  პროექტებს, პროგრამებს და სხვადასხვა აქტივობებს. აღნიშნულიდან გამომდინარე, მიზანშეწონილია, შეიქმნას სამინისტროს მოკავშირე უწყებებისა და </w:t>
      </w:r>
      <w:r w:rsidR="00A77DB9">
        <w:rPr>
          <w:rFonts w:ascii="Sylfaen" w:hAnsi="Sylfaen"/>
          <w:color w:val="1F3864" w:themeColor="accent5" w:themeShade="80"/>
          <w:sz w:val="24"/>
          <w:szCs w:val="28"/>
          <w:lang w:val="ka-GE"/>
        </w:rPr>
        <w:t>პარტნიორების</w:t>
      </w:r>
      <w:r>
        <w:rPr>
          <w:rFonts w:ascii="Sylfaen" w:hAnsi="Sylfaen"/>
          <w:color w:val="1F3864" w:themeColor="accent5" w:themeShade="80"/>
          <w:sz w:val="24"/>
          <w:szCs w:val="28"/>
          <w:lang w:val="ka-GE"/>
        </w:rPr>
        <w:t xml:space="preserve"> ერთიანი ბაზა, რათა საკომუნიკაციო პლატფორმის აქტივობებში </w:t>
      </w:r>
      <w:r w:rsidR="00A77DB9">
        <w:rPr>
          <w:rFonts w:ascii="Sylfaen" w:hAnsi="Sylfaen"/>
          <w:color w:val="1F3864" w:themeColor="accent5" w:themeShade="80"/>
          <w:sz w:val="24"/>
          <w:szCs w:val="28"/>
          <w:lang w:val="ka-GE"/>
        </w:rPr>
        <w:t xml:space="preserve"> </w:t>
      </w:r>
      <w:r>
        <w:rPr>
          <w:rFonts w:ascii="Sylfaen" w:hAnsi="Sylfaen"/>
          <w:color w:val="1F3864" w:themeColor="accent5" w:themeShade="80"/>
          <w:sz w:val="24"/>
          <w:szCs w:val="28"/>
          <w:lang w:val="ka-GE"/>
        </w:rPr>
        <w:t xml:space="preserve">გათვალისწინებული იყოს მათი ჩართულობის კომპონენტი. </w:t>
      </w:r>
    </w:p>
    <w:p w:rsidR="00A77DB9" w:rsidRDefault="00A77DB9" w:rsidP="0026506D">
      <w:pPr>
        <w:ind w:left="-426" w:right="288"/>
        <w:jc w:val="both"/>
        <w:rPr>
          <w:rFonts w:ascii="Sylfaen" w:hAnsi="Sylfaen"/>
          <w:color w:val="1F3864" w:themeColor="accent5" w:themeShade="80"/>
          <w:sz w:val="24"/>
          <w:szCs w:val="28"/>
          <w:lang w:val="ka-GE"/>
        </w:rPr>
      </w:pPr>
    </w:p>
    <w:p w:rsidR="0026506D" w:rsidRDefault="0026506D" w:rsidP="0026506D">
      <w:pPr>
        <w:rPr>
          <w:rFonts w:ascii="Sylfaen" w:hAnsi="Sylfaen"/>
          <w:color w:val="1F3864" w:themeColor="accent5" w:themeShade="80"/>
          <w:szCs w:val="28"/>
          <w:lang w:val="ka-GE"/>
        </w:rPr>
      </w:pPr>
    </w:p>
    <w:p w:rsidR="00A77DB9" w:rsidRPr="00C819FE" w:rsidRDefault="00A77DB9" w:rsidP="00A77DB9">
      <w:pPr>
        <w:spacing w:line="276" w:lineRule="auto"/>
        <w:ind w:left="-644" w:right="-590"/>
        <w:rPr>
          <w:rFonts w:ascii="Sylfaen" w:hAnsi="Sylfaen"/>
          <w:b/>
          <w:color w:val="C00000"/>
          <w:sz w:val="28"/>
          <w:szCs w:val="24"/>
          <w:lang w:val="ka-GE"/>
        </w:rPr>
      </w:pPr>
      <w:r w:rsidRPr="0085075B">
        <w:rPr>
          <w:rFonts w:ascii="Sylfaen" w:hAnsi="Sylfaen"/>
          <w:noProof/>
          <w:color w:val="4472C4" w:themeColor="accent5"/>
          <w:sz w:val="24"/>
          <w:szCs w:val="24"/>
        </w:rPr>
        <mc:AlternateContent>
          <mc:Choice Requires="wps">
            <w:drawing>
              <wp:anchor distT="0" distB="0" distL="114300" distR="114300" simplePos="0" relativeHeight="251661312" behindDoc="0" locked="0" layoutInCell="1" allowOverlap="1" wp14:anchorId="071E11CD" wp14:editId="279D9C19">
                <wp:simplePos x="0" y="0"/>
                <wp:positionH relativeFrom="column">
                  <wp:posOffset>-695325</wp:posOffset>
                </wp:positionH>
                <wp:positionV relativeFrom="paragraph">
                  <wp:posOffset>-262255</wp:posOffset>
                </wp:positionV>
                <wp:extent cx="1647825" cy="685800"/>
                <wp:effectExtent l="0" t="0" r="28575" b="19050"/>
                <wp:wrapNone/>
                <wp:docPr id="1" name="Oval 1"/>
                <wp:cNvGraphicFramePr/>
                <a:graphic xmlns:a="http://schemas.openxmlformats.org/drawingml/2006/main">
                  <a:graphicData uri="http://schemas.microsoft.com/office/word/2010/wordprocessingShape">
                    <wps:wsp>
                      <wps:cNvSpPr/>
                      <wps:spPr>
                        <a:xfrm>
                          <a:off x="0" y="0"/>
                          <a:ext cx="1647825" cy="685800"/>
                        </a:xfrm>
                        <a:prstGeom prst="ellipse">
                          <a:avLst/>
                        </a:prstGeom>
                        <a:noFill/>
                        <a:ln w="25400">
                          <a:solidFill>
                            <a:srgbClr val="009999"/>
                          </a:solidFill>
                        </a:ln>
                        <a:effectLst>
                          <a:reflection endPos="0" dist="508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oval w14:anchorId="01A2E883" id="Oval 1" o:spid="_x0000_s1026" style="position:absolute;margin-left:-54.75pt;margin-top:-20.65pt;width:129.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" filled="f" strokecolor="#099" strokeweight="2pt">
                <v:stroke joinstyle="miter"/>
              </v:oval>
            </w:pict>
          </mc:Fallback>
        </mc:AlternateContent>
      </w:r>
      <w:r>
        <w:rPr>
          <w:rFonts w:ascii="Sylfaen" w:hAnsi="Sylfaen"/>
          <w:b/>
          <w:color w:val="C00000"/>
          <w:sz w:val="28"/>
          <w:szCs w:val="24"/>
          <w:lang w:val="ka-GE"/>
        </w:rPr>
        <w:t xml:space="preserve">   ჯანდაცვა</w:t>
      </w:r>
    </w:p>
    <w:p w:rsidR="00A77DB9" w:rsidRDefault="00A77DB9" w:rsidP="0026506D">
      <w:pPr>
        <w:rPr>
          <w:rFonts w:ascii="Sylfaen" w:hAnsi="Sylfaen"/>
          <w:color w:val="1F3864" w:themeColor="accent5" w:themeShade="80"/>
          <w:szCs w:val="28"/>
          <w:lang w:val="ka-GE"/>
        </w:rPr>
      </w:pPr>
    </w:p>
    <w:tbl>
      <w:tblPr>
        <w:tblStyle w:val="TableGrid"/>
        <w:tblW w:w="10632" w:type="dxa"/>
        <w:tblInd w:w="-856" w:type="dxa"/>
        <w:tblLook w:val="04A0" w:firstRow="1" w:lastRow="0" w:firstColumn="1" w:lastColumn="0" w:noHBand="0" w:noVBand="1"/>
      </w:tblPr>
      <w:tblGrid>
        <w:gridCol w:w="5395"/>
        <w:gridCol w:w="5237"/>
      </w:tblGrid>
      <w:tr w:rsidR="00A77DB9" w:rsidTr="00A77DB9">
        <w:trPr>
          <w:trHeight w:val="1044"/>
        </w:trPr>
        <w:tc>
          <w:tcPr>
            <w:tcW w:w="5395" w:type="dxa"/>
            <w:shd w:val="clear" w:color="auto" w:fill="00928F"/>
          </w:tcPr>
          <w:p w:rsidR="00A77DB9" w:rsidRDefault="00A77DB9" w:rsidP="00A77DB9">
            <w:pPr>
              <w:jc w:val="center"/>
              <w:rPr>
                <w:rFonts w:ascii="Sylfaen" w:hAnsi="Sylfaen"/>
                <w:b/>
                <w:color w:val="FFFFFF" w:themeColor="background1"/>
                <w:sz w:val="28"/>
                <w:szCs w:val="28"/>
                <w:lang w:val="ka-GE"/>
              </w:rPr>
            </w:pPr>
          </w:p>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საკითხი</w:t>
            </w:r>
          </w:p>
        </w:tc>
        <w:tc>
          <w:tcPr>
            <w:tcW w:w="5237" w:type="dxa"/>
            <w:shd w:val="clear" w:color="auto" w:fill="00928F"/>
          </w:tcPr>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მოკავშირე/პარტნიორი/მხარდამჭერი</w:t>
            </w:r>
          </w:p>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უწყება/ორგანიზაცია/პირი</w:t>
            </w: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r w:rsidR="00A77DB9" w:rsidTr="00A77DB9">
        <w:trPr>
          <w:trHeight w:val="687"/>
        </w:trPr>
        <w:tc>
          <w:tcPr>
            <w:tcW w:w="5395" w:type="dxa"/>
          </w:tcPr>
          <w:p w:rsidR="00A77DB9" w:rsidRDefault="00A77DB9" w:rsidP="0026506D">
            <w:pPr>
              <w:rPr>
                <w:rFonts w:ascii="Sylfaen" w:hAnsi="Sylfaen"/>
                <w:color w:val="1F3864" w:themeColor="accent5" w:themeShade="80"/>
                <w:szCs w:val="28"/>
                <w:lang w:val="ka-GE"/>
              </w:rPr>
            </w:pPr>
          </w:p>
        </w:tc>
        <w:tc>
          <w:tcPr>
            <w:tcW w:w="5237" w:type="dxa"/>
          </w:tcPr>
          <w:p w:rsidR="00A77DB9" w:rsidRDefault="00A77DB9" w:rsidP="0026506D">
            <w:pPr>
              <w:rPr>
                <w:rFonts w:ascii="Sylfaen" w:hAnsi="Sylfaen"/>
                <w:color w:val="1F3864" w:themeColor="accent5" w:themeShade="80"/>
                <w:szCs w:val="28"/>
                <w:lang w:val="ka-GE"/>
              </w:rPr>
            </w:pPr>
          </w:p>
        </w:tc>
      </w:tr>
    </w:tbl>
    <w:p w:rsidR="00A77DB9" w:rsidRPr="00D22E82" w:rsidRDefault="00A77DB9" w:rsidP="00A77DB9">
      <w:pPr>
        <w:spacing w:line="276" w:lineRule="auto"/>
        <w:ind w:right="-590"/>
        <w:rPr>
          <w:rFonts w:ascii="Sylfaen" w:hAnsi="Sylfaen"/>
          <w:b/>
          <w:color w:val="C00000"/>
          <w:sz w:val="28"/>
          <w:szCs w:val="24"/>
          <w:lang w:val="ka-GE"/>
        </w:rPr>
      </w:pPr>
      <w:r w:rsidRPr="00AA4EDD">
        <w:rPr>
          <w:noProof/>
        </w:rPr>
        <w:lastRenderedPageBreak/>
        <mc:AlternateContent>
          <mc:Choice Requires="wps">
            <w:drawing>
              <wp:anchor distT="0" distB="0" distL="114300" distR="114300" simplePos="0" relativeHeight="251663360" behindDoc="0" locked="0" layoutInCell="1" allowOverlap="1" wp14:anchorId="17CDB111" wp14:editId="490EA142">
                <wp:simplePos x="0" y="0"/>
                <wp:positionH relativeFrom="column">
                  <wp:posOffset>-381000</wp:posOffset>
                </wp:positionH>
                <wp:positionV relativeFrom="paragraph">
                  <wp:posOffset>-163195</wp:posOffset>
                </wp:positionV>
                <wp:extent cx="1733550" cy="723900"/>
                <wp:effectExtent l="19050" t="19050" r="19050" b="19050"/>
                <wp:wrapNone/>
                <wp:docPr id="4" name="Oval 4"/>
                <wp:cNvGraphicFramePr/>
                <a:graphic xmlns:a="http://schemas.openxmlformats.org/drawingml/2006/main">
                  <a:graphicData uri="http://schemas.microsoft.com/office/word/2010/wordprocessingShape">
                    <wps:wsp>
                      <wps:cNvSpPr/>
                      <wps:spPr>
                        <a:xfrm>
                          <a:off x="0" y="0"/>
                          <a:ext cx="1733550" cy="723900"/>
                        </a:xfrm>
                        <a:prstGeom prst="ellipse">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oval w14:anchorId="03C788A1" id="Oval 4" o:spid="_x0000_s1026" style="position:absolute;margin-left:-30pt;margin-top:-12.85pt;width:136.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" filled="f" strokecolor="#538135 [2409]" strokeweight="2.25pt">
                <v:stroke joinstyle="miter"/>
              </v:oval>
            </w:pict>
          </mc:Fallback>
        </mc:AlternateContent>
      </w:r>
      <w:r w:rsidRPr="00D22E82">
        <w:rPr>
          <w:rFonts w:ascii="Sylfaen" w:hAnsi="Sylfaen" w:cs="Sylfaen"/>
          <w:b/>
          <w:color w:val="C00000"/>
          <w:sz w:val="28"/>
          <w:szCs w:val="24"/>
          <w:lang w:val="ka-GE"/>
        </w:rPr>
        <w:t>სოციალური</w:t>
      </w:r>
      <w:r w:rsidRPr="00D22E82">
        <w:rPr>
          <w:rFonts w:ascii="Sylfaen" w:hAnsi="Sylfaen"/>
          <w:b/>
          <w:color w:val="C00000"/>
          <w:sz w:val="28"/>
          <w:szCs w:val="24"/>
          <w:lang w:val="ka-GE"/>
        </w:rPr>
        <w:t xml:space="preserve"> </w:t>
      </w:r>
    </w:p>
    <w:p w:rsidR="00A77DB9" w:rsidRDefault="00A77DB9" w:rsidP="00A77DB9">
      <w:pPr>
        <w:spacing w:line="276" w:lineRule="auto"/>
        <w:ind w:left="-644" w:right="-590"/>
        <w:rPr>
          <w:rFonts w:ascii="Sylfaen" w:hAnsi="Sylfaen"/>
          <w:color w:val="000000" w:themeColor="text1"/>
          <w:sz w:val="24"/>
          <w:szCs w:val="24"/>
        </w:rPr>
      </w:pPr>
    </w:p>
    <w:p w:rsidR="00A77DB9" w:rsidRPr="00BA1FF6" w:rsidRDefault="00A77DB9" w:rsidP="00A77DB9">
      <w:pPr>
        <w:spacing w:line="276" w:lineRule="auto"/>
        <w:ind w:left="-644" w:right="-590"/>
        <w:rPr>
          <w:rFonts w:ascii="Sylfaen" w:hAnsi="Sylfaen"/>
          <w:color w:val="000000" w:themeColor="text1"/>
          <w:sz w:val="24"/>
          <w:szCs w:val="24"/>
        </w:rPr>
      </w:pPr>
    </w:p>
    <w:tbl>
      <w:tblPr>
        <w:tblStyle w:val="TableGrid"/>
        <w:tblpPr w:leftFromText="180" w:rightFromText="180" w:vertAnchor="text" w:horzAnchor="page" w:tblpX="582" w:tblpY="304"/>
        <w:tblW w:w="10768" w:type="dxa"/>
        <w:tblLook w:val="04A0" w:firstRow="1" w:lastRow="0" w:firstColumn="1" w:lastColumn="0" w:noHBand="0" w:noVBand="1"/>
      </w:tblPr>
      <w:tblGrid>
        <w:gridCol w:w="4815"/>
        <w:gridCol w:w="5953"/>
      </w:tblGrid>
      <w:tr w:rsidR="00A77DB9" w:rsidTr="00A77DB9">
        <w:trPr>
          <w:trHeight w:val="1267"/>
        </w:trPr>
        <w:tc>
          <w:tcPr>
            <w:tcW w:w="4815" w:type="dxa"/>
            <w:shd w:val="clear" w:color="auto" w:fill="6CA644"/>
          </w:tcPr>
          <w:p w:rsidR="00A77DB9" w:rsidRDefault="00A77DB9" w:rsidP="00A77DB9">
            <w:pPr>
              <w:spacing w:line="276" w:lineRule="auto"/>
              <w:ind w:right="-590"/>
              <w:rPr>
                <w:rFonts w:ascii="Sylfaen" w:hAnsi="Sylfaen"/>
                <w:b/>
                <w:color w:val="FFFFFF" w:themeColor="background1"/>
                <w:sz w:val="28"/>
                <w:szCs w:val="24"/>
                <w:lang w:val="ka-GE"/>
              </w:rPr>
            </w:pPr>
          </w:p>
          <w:p w:rsidR="00A77DB9" w:rsidRPr="004B49CE" w:rsidRDefault="00A77DB9" w:rsidP="00A77DB9">
            <w:pPr>
              <w:spacing w:line="276" w:lineRule="auto"/>
              <w:ind w:right="-590"/>
              <w:jc w:val="center"/>
              <w:rPr>
                <w:rFonts w:ascii="Sylfaen" w:hAnsi="Sylfaen"/>
                <w:b/>
                <w:color w:val="FFFFFF" w:themeColor="background1"/>
                <w:sz w:val="28"/>
                <w:szCs w:val="24"/>
                <w:lang w:val="ka-GE"/>
              </w:rPr>
            </w:pPr>
            <w:r w:rsidRPr="004B49CE">
              <w:rPr>
                <w:rFonts w:ascii="Sylfaen" w:hAnsi="Sylfaen"/>
                <w:b/>
                <w:color w:val="FFFFFF" w:themeColor="background1"/>
                <w:sz w:val="28"/>
                <w:szCs w:val="24"/>
                <w:lang w:val="ka-GE"/>
              </w:rPr>
              <w:t>საკითხი</w:t>
            </w:r>
          </w:p>
        </w:tc>
        <w:tc>
          <w:tcPr>
            <w:tcW w:w="5953" w:type="dxa"/>
            <w:shd w:val="clear" w:color="auto" w:fill="649A40"/>
          </w:tcPr>
          <w:p w:rsidR="00A77DB9" w:rsidRPr="00A77DB9" w:rsidRDefault="00A77DB9" w:rsidP="00A77DB9">
            <w:pPr>
              <w:jc w:val="cente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მოკავშირე/პარტნიორი/მხარდამჭერი</w:t>
            </w:r>
          </w:p>
          <w:p w:rsidR="00A77DB9" w:rsidRPr="004B49CE" w:rsidRDefault="00A77DB9" w:rsidP="00A77DB9">
            <w:pPr>
              <w:spacing w:line="276" w:lineRule="auto"/>
              <w:ind w:right="-590"/>
              <w:jc w:val="center"/>
              <w:rPr>
                <w:rFonts w:ascii="Sylfaen" w:hAnsi="Sylfaen"/>
                <w:b/>
                <w:color w:val="FFFFFF" w:themeColor="background1"/>
                <w:sz w:val="28"/>
                <w:szCs w:val="24"/>
                <w:lang w:val="ka-GE"/>
              </w:rPr>
            </w:pPr>
            <w:r w:rsidRPr="00A77DB9">
              <w:rPr>
                <w:rFonts w:ascii="Sylfaen" w:hAnsi="Sylfaen"/>
                <w:b/>
                <w:color w:val="FFFFFF" w:themeColor="background1"/>
                <w:sz w:val="28"/>
                <w:szCs w:val="28"/>
                <w:lang w:val="ka-GE"/>
              </w:rPr>
              <w:t>უწყება/ორგანიზაცია/პირი</w:t>
            </w:r>
          </w:p>
        </w:tc>
      </w:tr>
      <w:tr w:rsidR="00A77DB9" w:rsidTr="00A77DB9">
        <w:trPr>
          <w:trHeight w:val="847"/>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p w:rsidR="00A77DB9" w:rsidRDefault="00D7131F" w:rsidP="001653D5">
            <w:pPr>
              <w:spacing w:line="276" w:lineRule="auto"/>
              <w:ind w:right="-590"/>
              <w:rPr>
                <w:rFonts w:ascii="Sylfaen" w:hAnsi="Sylfaen"/>
                <w:color w:val="000000" w:themeColor="text1"/>
                <w:sz w:val="24"/>
                <w:szCs w:val="24"/>
                <w:lang w:val="ka-GE"/>
              </w:rPr>
            </w:pPr>
            <w:r>
              <w:rPr>
                <w:rFonts w:ascii="Sylfaen" w:hAnsi="Sylfaen"/>
                <w:b/>
                <w:color w:val="1F3864" w:themeColor="accent5" w:themeShade="80"/>
                <w:sz w:val="24"/>
                <w:szCs w:val="24"/>
                <w:lang w:val="ka-GE"/>
              </w:rPr>
              <w:t xml:space="preserve">მიზნობრივი </w:t>
            </w:r>
            <w:r w:rsidRPr="00AA0076">
              <w:rPr>
                <w:rFonts w:ascii="Sylfaen" w:hAnsi="Sylfaen"/>
                <w:b/>
                <w:color w:val="1F3864" w:themeColor="accent5" w:themeShade="80"/>
                <w:sz w:val="24"/>
                <w:szCs w:val="24"/>
                <w:lang w:val="ka-GE"/>
              </w:rPr>
              <w:t xml:space="preserve"> სოციალური დახმარება</w:t>
            </w:r>
          </w:p>
        </w:tc>
        <w:tc>
          <w:tcPr>
            <w:tcW w:w="5953" w:type="dxa"/>
          </w:tcPr>
          <w:p w:rsidR="00A77DB9" w:rsidRDefault="00D7131F" w:rsidP="001653D5">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სსიპ სოციალური მომსახურების სააგენტო</w:t>
            </w:r>
          </w:p>
          <w:p w:rsidR="00D7131F" w:rsidRDefault="00D7131F" w:rsidP="001653D5">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გაეროს ბავშვთა ფონდი</w:t>
            </w:r>
          </w:p>
          <w:p w:rsidR="00FA14F0" w:rsidRDefault="00FA14F0" w:rsidP="001653D5">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 xml:space="preserve">მსოფლიო ბანკი </w:t>
            </w:r>
          </w:p>
        </w:tc>
      </w:tr>
      <w:tr w:rsidR="00A77DB9" w:rsidTr="00A77DB9">
        <w:trPr>
          <w:trHeight w:val="980"/>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p w:rsidR="00A77DB9" w:rsidRDefault="00D7131F" w:rsidP="001653D5">
            <w:pPr>
              <w:spacing w:line="276" w:lineRule="auto"/>
              <w:ind w:right="-590"/>
              <w:rPr>
                <w:rFonts w:ascii="Sylfaen" w:hAnsi="Sylfaen"/>
                <w:color w:val="000000" w:themeColor="text1"/>
                <w:sz w:val="24"/>
                <w:szCs w:val="24"/>
                <w:lang w:val="ka-GE"/>
              </w:rPr>
            </w:pPr>
            <w:r w:rsidRPr="00AA0076">
              <w:rPr>
                <w:rFonts w:ascii="Sylfaen" w:hAnsi="Sylfaen"/>
                <w:b/>
                <w:color w:val="1F3864" w:themeColor="accent5" w:themeShade="80"/>
                <w:sz w:val="24"/>
                <w:szCs w:val="24"/>
                <w:lang w:val="ka-GE"/>
              </w:rPr>
              <w:t>სახელმწიფო პენსია</w:t>
            </w:r>
            <w:r>
              <w:rPr>
                <w:rFonts w:ascii="Sylfaen" w:hAnsi="Sylfaen"/>
                <w:b/>
                <w:color w:val="1F3864" w:themeColor="accent5" w:themeShade="80"/>
                <w:sz w:val="24"/>
                <w:szCs w:val="24"/>
                <w:lang w:val="ka-GE"/>
              </w:rPr>
              <w:t xml:space="preserve">, </w:t>
            </w:r>
            <w:r w:rsidRPr="00AA0076">
              <w:rPr>
                <w:rFonts w:ascii="Sylfaen" w:hAnsi="Sylfaen"/>
                <w:b/>
                <w:color w:val="1F3864" w:themeColor="accent5" w:themeShade="80"/>
                <w:sz w:val="24"/>
                <w:szCs w:val="24"/>
                <w:lang w:val="ka-GE"/>
              </w:rPr>
              <w:t>სოციალური პაკეტი</w:t>
            </w:r>
            <w:r>
              <w:rPr>
                <w:rFonts w:ascii="Sylfaen" w:hAnsi="Sylfaen"/>
                <w:b/>
                <w:color w:val="1F3864" w:themeColor="accent5" w:themeShade="80"/>
                <w:sz w:val="24"/>
                <w:szCs w:val="24"/>
                <w:lang w:val="ka-GE"/>
              </w:rPr>
              <w:t xml:space="preserve">, </w:t>
            </w:r>
            <w:r w:rsidRPr="00AA0076">
              <w:rPr>
                <w:rFonts w:ascii="Sylfaen" w:hAnsi="Sylfaen"/>
                <w:b/>
                <w:color w:val="1F3864" w:themeColor="accent5" w:themeShade="80"/>
                <w:sz w:val="24"/>
                <w:szCs w:val="24"/>
                <w:lang w:val="ka-GE"/>
              </w:rPr>
              <w:t>საყოფაცხოვრებო სუბსიდია</w:t>
            </w:r>
            <w:r>
              <w:rPr>
                <w:rFonts w:ascii="Sylfaen" w:hAnsi="Sylfaen"/>
                <w:b/>
                <w:color w:val="1F3864" w:themeColor="accent5" w:themeShade="80"/>
                <w:sz w:val="24"/>
                <w:szCs w:val="24"/>
                <w:lang w:val="ka-GE"/>
              </w:rPr>
              <w:t xml:space="preserve">, </w:t>
            </w:r>
            <w:r w:rsidRPr="00AA0076">
              <w:rPr>
                <w:rFonts w:ascii="Sylfaen" w:hAnsi="Sylfaen"/>
                <w:b/>
                <w:color w:val="1F3864" w:themeColor="accent5" w:themeShade="80"/>
                <w:sz w:val="24"/>
                <w:szCs w:val="24"/>
                <w:lang w:val="ka-GE"/>
              </w:rPr>
              <w:t>სახელმწიფო კომპენსაცია</w:t>
            </w:r>
            <w:r>
              <w:rPr>
                <w:rFonts w:ascii="Sylfaen" w:hAnsi="Sylfaen"/>
                <w:b/>
                <w:color w:val="1F3864" w:themeColor="accent5" w:themeShade="80"/>
                <w:sz w:val="24"/>
                <w:szCs w:val="24"/>
                <w:lang w:val="ka-GE"/>
              </w:rPr>
              <w:t xml:space="preserve">, </w:t>
            </w:r>
            <w:r w:rsidRPr="00AA0076">
              <w:rPr>
                <w:rFonts w:ascii="Sylfaen" w:hAnsi="Sylfaen"/>
                <w:b/>
                <w:color w:val="1F3864" w:themeColor="accent5" w:themeShade="80"/>
                <w:sz w:val="24"/>
                <w:szCs w:val="24"/>
                <w:lang w:val="ka-GE"/>
              </w:rPr>
              <w:t>ორსულობის, მშობიარობისა და ბავშვის მოვლის, აგრეთვე ახალშობილის შვილად აყვანის გამო დახმარება</w:t>
            </w:r>
            <w:r>
              <w:rPr>
                <w:rFonts w:ascii="Sylfaen" w:hAnsi="Sylfaen"/>
                <w:b/>
                <w:color w:val="1F3864" w:themeColor="accent5" w:themeShade="80"/>
                <w:sz w:val="24"/>
                <w:szCs w:val="24"/>
                <w:lang w:val="ka-GE"/>
              </w:rPr>
              <w:t xml:space="preserve">, </w:t>
            </w:r>
            <w:r w:rsidRPr="00AA0076">
              <w:rPr>
                <w:rFonts w:ascii="Sylfaen" w:hAnsi="Sylfaen"/>
                <w:b/>
                <w:color w:val="1F3864" w:themeColor="accent5" w:themeShade="80"/>
                <w:sz w:val="24"/>
                <w:szCs w:val="24"/>
                <w:lang w:val="ka-GE"/>
              </w:rPr>
              <w:t xml:space="preserve">დემოგრაფიული მდგომარეობის გაუმჯობესების ხელშეწყობის </w:t>
            </w:r>
            <w:r>
              <w:rPr>
                <w:rFonts w:ascii="Sylfaen" w:hAnsi="Sylfaen"/>
                <w:b/>
                <w:color w:val="1F3864" w:themeColor="accent5" w:themeShade="80"/>
                <w:sz w:val="24"/>
                <w:szCs w:val="24"/>
                <w:lang w:val="ka-GE"/>
              </w:rPr>
              <w:t xml:space="preserve">სახელმწიფო </w:t>
            </w:r>
            <w:r w:rsidRPr="00AA0076">
              <w:rPr>
                <w:rFonts w:ascii="Sylfaen" w:hAnsi="Sylfaen"/>
                <w:b/>
                <w:color w:val="1F3864" w:themeColor="accent5" w:themeShade="80"/>
                <w:sz w:val="24"/>
                <w:szCs w:val="24"/>
                <w:lang w:val="ka-GE"/>
              </w:rPr>
              <w:t xml:space="preserve">  პროგრამა</w:t>
            </w:r>
            <w:r>
              <w:rPr>
                <w:rFonts w:ascii="Sylfaen" w:hAnsi="Sylfaen"/>
                <w:b/>
                <w:color w:val="1F3864" w:themeColor="accent5" w:themeShade="80"/>
                <w:sz w:val="24"/>
                <w:szCs w:val="24"/>
                <w:lang w:val="ka-GE"/>
              </w:rPr>
              <w:t xml:space="preserve">, </w:t>
            </w:r>
            <w:r w:rsidRPr="00AA0076">
              <w:rPr>
                <w:rFonts w:ascii="Sylfaen" w:hAnsi="Sylfaen"/>
                <w:b/>
                <w:color w:val="1F3864" w:themeColor="accent5" w:themeShade="80"/>
                <w:sz w:val="24"/>
                <w:szCs w:val="24"/>
                <w:lang w:val="ka-GE"/>
              </w:rPr>
              <w:t>რეინტეგრაცია</w:t>
            </w:r>
            <w:r>
              <w:rPr>
                <w:rFonts w:ascii="Sylfaen" w:hAnsi="Sylfaen"/>
                <w:b/>
                <w:color w:val="1F3864" w:themeColor="accent5" w:themeShade="80"/>
                <w:sz w:val="24"/>
                <w:szCs w:val="24"/>
                <w:lang w:val="ka-GE"/>
              </w:rPr>
              <w:t xml:space="preserve">, </w:t>
            </w:r>
            <w:r w:rsidRPr="00D7131F">
              <w:rPr>
                <w:rFonts w:ascii="Sylfaen" w:hAnsi="Sylfaen"/>
                <w:b/>
                <w:color w:val="1F3864" w:themeColor="accent5" w:themeShade="80"/>
                <w:sz w:val="24"/>
                <w:szCs w:val="24"/>
                <w:lang w:val="ka-GE"/>
              </w:rPr>
              <w:t>შრომითი მოვალეობის შესრულებისას მიყენებული ზიანის ანაზღაურების საკითხები</w:t>
            </w:r>
          </w:p>
        </w:tc>
        <w:tc>
          <w:tcPr>
            <w:tcW w:w="5953" w:type="dxa"/>
          </w:tcPr>
          <w:p w:rsidR="00D7131F" w:rsidRDefault="00D7131F" w:rsidP="00D7131F">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სსიპ სოციალური მომსახურების სააგენტო</w:t>
            </w:r>
          </w:p>
          <w:p w:rsidR="00A77DB9" w:rsidRDefault="00A77DB9" w:rsidP="001653D5">
            <w:pPr>
              <w:spacing w:line="276" w:lineRule="auto"/>
              <w:ind w:right="-590"/>
              <w:rPr>
                <w:rFonts w:ascii="Sylfaen" w:hAnsi="Sylfaen"/>
                <w:color w:val="000000" w:themeColor="text1"/>
                <w:sz w:val="24"/>
                <w:szCs w:val="24"/>
                <w:lang w:val="ka-GE"/>
              </w:rPr>
            </w:pPr>
          </w:p>
        </w:tc>
      </w:tr>
      <w:tr w:rsidR="00A77DB9" w:rsidRPr="00D80678" w:rsidTr="00A77DB9">
        <w:trPr>
          <w:trHeight w:val="1137"/>
        </w:trPr>
        <w:tc>
          <w:tcPr>
            <w:tcW w:w="4815" w:type="dxa"/>
          </w:tcPr>
          <w:p w:rsidR="00A77DB9" w:rsidRDefault="00D80678" w:rsidP="00062851">
            <w:pPr>
              <w:spacing w:line="276" w:lineRule="auto"/>
              <w:ind w:right="-590"/>
              <w:rPr>
                <w:rFonts w:ascii="Sylfaen" w:hAnsi="Sylfaen"/>
                <w:color w:val="000000" w:themeColor="text1"/>
                <w:sz w:val="24"/>
                <w:szCs w:val="24"/>
                <w:lang w:val="ka-GE"/>
              </w:rPr>
            </w:pPr>
            <w:r w:rsidRPr="00D80678">
              <w:rPr>
                <w:rFonts w:ascii="Sylfaen" w:hAnsi="Sylfaen"/>
                <w:b/>
                <w:color w:val="1F3864" w:themeColor="accent5" w:themeShade="80"/>
                <w:sz w:val="24"/>
                <w:szCs w:val="24"/>
                <w:lang w:val="ka-GE"/>
              </w:rPr>
              <w:t>სოციალური</w:t>
            </w:r>
            <w:r>
              <w:rPr>
                <w:rFonts w:ascii="Sylfaen" w:hAnsi="Sylfaen"/>
                <w:b/>
                <w:color w:val="1F3864" w:themeColor="accent5" w:themeShade="80"/>
                <w:sz w:val="24"/>
                <w:szCs w:val="24"/>
                <w:lang w:val="ka-GE"/>
              </w:rPr>
              <w:t xml:space="preserve"> </w:t>
            </w:r>
            <w:r w:rsidRPr="00D80678">
              <w:rPr>
                <w:rFonts w:ascii="Sylfaen" w:hAnsi="Sylfaen"/>
                <w:b/>
                <w:color w:val="1F3864" w:themeColor="accent5" w:themeShade="80"/>
                <w:sz w:val="24"/>
                <w:szCs w:val="24"/>
                <w:lang w:val="ka-GE"/>
              </w:rPr>
              <w:t xml:space="preserve"> ს</w:t>
            </w:r>
            <w:r w:rsidR="00062851">
              <w:rPr>
                <w:rFonts w:ascii="Sylfaen" w:hAnsi="Sylfaen"/>
                <w:b/>
                <w:color w:val="1F3864" w:themeColor="accent5" w:themeShade="80"/>
                <w:sz w:val="24"/>
                <w:szCs w:val="24"/>
                <w:lang w:val="ka-GE"/>
              </w:rPr>
              <w:t>მომსახურებები</w:t>
            </w:r>
          </w:p>
        </w:tc>
        <w:tc>
          <w:tcPr>
            <w:tcW w:w="5953" w:type="dxa"/>
          </w:tcPr>
          <w:p w:rsidR="00D80678" w:rsidRDefault="00D80678" w:rsidP="00D80678">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სსიპ -სოციალური მომსახურების სააგენტო;</w:t>
            </w:r>
          </w:p>
          <w:p w:rsidR="00D80678" w:rsidRDefault="00D80678" w:rsidP="00D80678">
            <w:pPr>
              <w:pStyle w:val="NoSpacing"/>
              <w:jc w:val="both"/>
              <w:rPr>
                <w:rFonts w:ascii="Sylfaen" w:hAnsi="Sylfaen" w:cs="Sylfaen"/>
                <w:lang w:val="ka-GE"/>
              </w:rPr>
            </w:pPr>
            <w:r w:rsidRPr="00DD5B62">
              <w:rPr>
                <w:rFonts w:ascii="Sylfaen" w:hAnsi="Sylfaen" w:cs="Sylfaen"/>
              </w:rPr>
              <w:t>სსიპ</w:t>
            </w:r>
            <w:r>
              <w:rPr>
                <w:rFonts w:ascii="Sylfaen" w:hAnsi="Sylfaen" w:cs="Sylfaen"/>
                <w:lang w:val="ka-GE"/>
              </w:rPr>
              <w:t xml:space="preserve"> -</w:t>
            </w:r>
            <w:r w:rsidRPr="00DD5B62">
              <w:t xml:space="preserve"> </w:t>
            </w:r>
            <w:r w:rsidRPr="00DD5B62">
              <w:rPr>
                <w:rFonts w:ascii="Sylfaen" w:hAnsi="Sylfaen" w:cs="Sylfaen"/>
              </w:rPr>
              <w:t>ადამიანით</w:t>
            </w:r>
            <w:r w:rsidRPr="00DD5B62">
              <w:t xml:space="preserve"> </w:t>
            </w:r>
            <w:r w:rsidRPr="00DD5B62">
              <w:rPr>
                <w:rFonts w:ascii="Sylfaen" w:hAnsi="Sylfaen" w:cs="Sylfaen"/>
              </w:rPr>
              <w:t>ვაჭრობის</w:t>
            </w:r>
            <w:r w:rsidRPr="00DD5B62">
              <w:t xml:space="preserve"> (</w:t>
            </w:r>
            <w:r w:rsidRPr="00DD5B62">
              <w:rPr>
                <w:rFonts w:ascii="Sylfaen" w:hAnsi="Sylfaen" w:cs="Sylfaen"/>
              </w:rPr>
              <w:t>ტრეფიკინგის</w:t>
            </w:r>
            <w:r w:rsidRPr="00DD5B62">
              <w:t xml:space="preserve">) </w:t>
            </w:r>
            <w:r w:rsidRPr="00DD5B62">
              <w:rPr>
                <w:rFonts w:ascii="Sylfaen" w:hAnsi="Sylfaen" w:cs="Sylfaen"/>
              </w:rPr>
              <w:t>მსხვერპლთა</w:t>
            </w:r>
            <w:r w:rsidRPr="00DD5B62">
              <w:t>,</w:t>
            </w:r>
            <w:r>
              <w:rPr>
                <w:rFonts w:ascii="Sylfaen" w:hAnsi="Sylfaen"/>
                <w:lang w:val="ka-GE"/>
              </w:rPr>
              <w:t xml:space="preserve"> </w:t>
            </w:r>
            <w:r w:rsidRPr="00DD5B62">
              <w:t xml:space="preserve"> </w:t>
            </w:r>
            <w:r w:rsidRPr="00DD5B62">
              <w:rPr>
                <w:rFonts w:ascii="Sylfaen" w:hAnsi="Sylfaen" w:cs="Sylfaen"/>
              </w:rPr>
              <w:t>დაზარალებულთა</w:t>
            </w:r>
            <w:r w:rsidRPr="00DD5B62">
              <w:t xml:space="preserve"> </w:t>
            </w:r>
            <w:r w:rsidRPr="00DD5B62">
              <w:rPr>
                <w:rFonts w:ascii="Sylfaen" w:hAnsi="Sylfaen" w:cs="Sylfaen"/>
              </w:rPr>
              <w:t>დაცვისა</w:t>
            </w:r>
            <w:r w:rsidRPr="00DD5B62">
              <w:t xml:space="preserve"> </w:t>
            </w:r>
            <w:r w:rsidRPr="00DD5B62">
              <w:rPr>
                <w:rFonts w:ascii="Sylfaen" w:hAnsi="Sylfaen" w:cs="Sylfaen"/>
              </w:rPr>
              <w:t>და</w:t>
            </w:r>
            <w:r w:rsidRPr="00DD5B62">
              <w:t xml:space="preserve"> </w:t>
            </w:r>
            <w:r w:rsidRPr="00DD5B62">
              <w:rPr>
                <w:rFonts w:ascii="Sylfaen" w:hAnsi="Sylfaen" w:cs="Sylfaen"/>
              </w:rPr>
              <w:t>დახმარების</w:t>
            </w:r>
            <w:r w:rsidRPr="00DD5B62">
              <w:t xml:space="preserve"> </w:t>
            </w:r>
            <w:r w:rsidRPr="00DD5B62">
              <w:rPr>
                <w:rFonts w:ascii="Sylfaen" w:hAnsi="Sylfaen" w:cs="Sylfaen"/>
              </w:rPr>
              <w:t>სახელმწიფო</w:t>
            </w:r>
            <w:r w:rsidRPr="00DD5B62">
              <w:t xml:space="preserve"> </w:t>
            </w:r>
            <w:r w:rsidRPr="00DD5B62">
              <w:rPr>
                <w:rFonts w:ascii="Sylfaen" w:hAnsi="Sylfaen" w:cs="Sylfaen"/>
              </w:rPr>
              <w:t>ფონდი</w:t>
            </w:r>
            <w:r>
              <w:rPr>
                <w:rFonts w:ascii="Sylfaen" w:hAnsi="Sylfaen" w:cs="Sylfaen"/>
                <w:lang w:val="ka-GE"/>
              </w:rPr>
              <w:t>;</w:t>
            </w:r>
          </w:p>
          <w:p w:rsidR="00D80678" w:rsidRDefault="00D80678" w:rsidP="00D80678">
            <w:pPr>
              <w:pStyle w:val="NoSpacing"/>
              <w:jc w:val="both"/>
              <w:rPr>
                <w:rFonts w:ascii="Sylfaen" w:hAnsi="Sylfaen" w:cs="Sylfaen"/>
                <w:lang w:val="ka-GE"/>
              </w:rPr>
            </w:pPr>
            <w:r>
              <w:rPr>
                <w:rFonts w:ascii="Sylfaen" w:hAnsi="Sylfaen" w:cs="Sylfaen"/>
                <w:lang w:val="ka-GE"/>
              </w:rPr>
              <w:t xml:space="preserve">გაეროს ბავშვთა ფონდი; </w:t>
            </w:r>
          </w:p>
          <w:p w:rsidR="00D80678" w:rsidRDefault="00D80678" w:rsidP="00D80678">
            <w:pPr>
              <w:pStyle w:val="NoSpacing"/>
              <w:jc w:val="both"/>
              <w:rPr>
                <w:rFonts w:ascii="Sylfaen" w:hAnsi="Sylfaen" w:cs="Sylfaen"/>
                <w:sz w:val="24"/>
                <w:szCs w:val="24"/>
                <w:lang w:val="ka-GE"/>
              </w:rPr>
            </w:pPr>
            <w:r w:rsidRPr="009044FF">
              <w:rPr>
                <w:rFonts w:ascii="Sylfaen" w:hAnsi="Sylfaen" w:cs="Sylfaen"/>
                <w:sz w:val="24"/>
                <w:szCs w:val="24"/>
                <w:lang w:val="ka-GE"/>
              </w:rPr>
              <w:t>აშშ</w:t>
            </w:r>
            <w:r w:rsidRPr="009044FF">
              <w:rPr>
                <w:rFonts w:ascii="Sylfaen" w:hAnsi="Sylfaen"/>
                <w:sz w:val="24"/>
                <w:szCs w:val="24"/>
                <w:lang w:val="ka-GE"/>
              </w:rPr>
              <w:t xml:space="preserve"> </w:t>
            </w:r>
            <w:r w:rsidRPr="009044FF">
              <w:rPr>
                <w:rFonts w:ascii="Sylfaen" w:hAnsi="Sylfaen" w:cs="Sylfaen"/>
                <w:sz w:val="24"/>
                <w:szCs w:val="24"/>
                <w:lang w:val="ka-GE"/>
              </w:rPr>
              <w:t>საერთაშორისო</w:t>
            </w:r>
            <w:r w:rsidRPr="009044FF">
              <w:rPr>
                <w:rFonts w:ascii="Sylfaen" w:hAnsi="Sylfaen"/>
                <w:sz w:val="24"/>
                <w:szCs w:val="24"/>
                <w:lang w:val="ka-GE"/>
              </w:rPr>
              <w:t xml:space="preserve"> </w:t>
            </w:r>
            <w:r w:rsidRPr="009044FF">
              <w:rPr>
                <w:rFonts w:ascii="Sylfaen" w:hAnsi="Sylfaen" w:cs="Sylfaen"/>
                <w:sz w:val="24"/>
                <w:szCs w:val="24"/>
                <w:lang w:val="ka-GE"/>
              </w:rPr>
              <w:t>განვითარების</w:t>
            </w:r>
            <w:r w:rsidRPr="009044FF">
              <w:rPr>
                <w:rFonts w:ascii="Sylfaen" w:hAnsi="Sylfaen"/>
                <w:sz w:val="24"/>
                <w:szCs w:val="24"/>
                <w:lang w:val="ka-GE"/>
              </w:rPr>
              <w:t xml:space="preserve"> </w:t>
            </w:r>
            <w:r w:rsidRPr="009044FF">
              <w:rPr>
                <w:rFonts w:ascii="Sylfaen" w:hAnsi="Sylfaen" w:cs="Sylfaen"/>
                <w:sz w:val="24"/>
                <w:szCs w:val="24"/>
                <w:lang w:val="ka-GE"/>
              </w:rPr>
              <w:t>საგენტო</w:t>
            </w:r>
            <w:r>
              <w:rPr>
                <w:rFonts w:ascii="Sylfaen" w:hAnsi="Sylfaen" w:cs="Sylfaen"/>
                <w:sz w:val="24"/>
                <w:szCs w:val="24"/>
                <w:lang w:val="ka-GE"/>
              </w:rPr>
              <w:t>;</w:t>
            </w:r>
          </w:p>
          <w:p w:rsidR="00062851" w:rsidRDefault="00062851" w:rsidP="00D80678">
            <w:pPr>
              <w:pStyle w:val="NoSpacing"/>
              <w:jc w:val="both"/>
              <w:rPr>
                <w:rFonts w:ascii="Sylfaen" w:hAnsi="Sylfaen" w:cs="Sylfaen"/>
                <w:sz w:val="24"/>
                <w:szCs w:val="24"/>
                <w:lang w:val="ka-GE"/>
              </w:rPr>
            </w:pPr>
            <w:r>
              <w:rPr>
                <w:rFonts w:ascii="Sylfaen" w:hAnsi="Sylfaen" w:cs="Sylfaen"/>
                <w:sz w:val="24"/>
                <w:szCs w:val="24"/>
                <w:lang w:val="ka-GE"/>
              </w:rPr>
              <w:t>ადრეული განვითარებნის კოალიცია;</w:t>
            </w:r>
          </w:p>
          <w:p w:rsidR="00FA14F0" w:rsidRDefault="00FA14F0" w:rsidP="00D80678">
            <w:pPr>
              <w:pStyle w:val="NoSpacing"/>
              <w:jc w:val="both"/>
              <w:rPr>
                <w:rFonts w:ascii="Sylfaen" w:hAnsi="Sylfaen" w:cs="Sylfaen"/>
                <w:sz w:val="24"/>
                <w:szCs w:val="24"/>
              </w:rPr>
            </w:pPr>
            <w:r>
              <w:rPr>
                <w:rFonts w:ascii="Sylfaen" w:hAnsi="Sylfaen" w:cs="Sylfaen"/>
                <w:sz w:val="24"/>
                <w:szCs w:val="24"/>
              </w:rPr>
              <w:t>World Vision;</w:t>
            </w:r>
          </w:p>
          <w:p w:rsidR="00062851" w:rsidRPr="00062851" w:rsidRDefault="00062851" w:rsidP="00D80678">
            <w:pPr>
              <w:pStyle w:val="NoSpacing"/>
              <w:jc w:val="both"/>
              <w:rPr>
                <w:rFonts w:ascii="Sylfaen" w:hAnsi="Sylfaen" w:cs="Sylfaen"/>
                <w:sz w:val="24"/>
                <w:szCs w:val="24"/>
                <w:lang w:val="ka-GE"/>
              </w:rPr>
            </w:pPr>
            <w:r>
              <w:rPr>
                <w:rFonts w:ascii="Sylfaen" w:hAnsi="Sylfaen" w:cs="Sylfaen"/>
                <w:sz w:val="24"/>
                <w:szCs w:val="24"/>
                <w:lang w:val="ka-GE"/>
              </w:rPr>
              <w:t xml:space="preserve">ა.ო. საქართველოს ბავშვები </w:t>
            </w:r>
            <w:bookmarkStart w:id="0" w:name="_GoBack"/>
            <w:bookmarkEnd w:id="0"/>
          </w:p>
          <w:p w:rsidR="00D80678" w:rsidRDefault="00D80678" w:rsidP="00D80678">
            <w:pPr>
              <w:pStyle w:val="NoSpacing"/>
              <w:jc w:val="both"/>
              <w:rPr>
                <w:rFonts w:ascii="Sylfaen" w:hAnsi="Sylfaen" w:cs="Sylfaen"/>
                <w:sz w:val="24"/>
                <w:szCs w:val="24"/>
                <w:lang w:val="ka-GE"/>
              </w:rPr>
            </w:pPr>
            <w:r>
              <w:rPr>
                <w:rFonts w:ascii="Sylfaen" w:hAnsi="Sylfaen" w:cs="Sylfaen"/>
                <w:sz w:val="24"/>
                <w:szCs w:val="24"/>
                <w:lang w:val="ka-GE"/>
              </w:rPr>
              <w:t>საქველმოქმედო ფონდი -საქართველოს კარიტასი;</w:t>
            </w:r>
          </w:p>
          <w:p w:rsidR="00D80678" w:rsidRPr="00D80678" w:rsidRDefault="00D80678" w:rsidP="00D80678">
            <w:pPr>
              <w:pStyle w:val="NoSpacing"/>
              <w:jc w:val="both"/>
              <w:rPr>
                <w:rFonts w:ascii="Sylfaen" w:hAnsi="Sylfaen"/>
                <w:lang w:val="ka-GE"/>
              </w:rPr>
            </w:pPr>
            <w:r>
              <w:rPr>
                <w:rFonts w:ascii="Sylfaen" w:hAnsi="Sylfaen"/>
                <w:lang w:val="ka-GE"/>
              </w:rPr>
              <w:t xml:space="preserve">აიიპ ,,ასოციაცია საქართველოს </w:t>
            </w:r>
            <w:r w:rsidRPr="00D80678">
              <w:rPr>
                <w:rFonts w:ascii="Sylfaen" w:hAnsi="Sylfaen"/>
                <w:lang w:val="ka-GE"/>
              </w:rPr>
              <w:t>SOS</w:t>
            </w:r>
            <w:r>
              <w:rPr>
                <w:rFonts w:ascii="Sylfaen" w:hAnsi="Sylfaen"/>
                <w:lang w:val="ka-GE"/>
              </w:rPr>
              <w:t xml:space="preserve"> ბავშვთა სოფელი“;</w:t>
            </w:r>
          </w:p>
          <w:p w:rsidR="00D80678" w:rsidRDefault="00D80678" w:rsidP="001653D5">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საფრანგეთის განვითარების სააგენტო;</w:t>
            </w:r>
          </w:p>
          <w:p w:rsidR="00D80678" w:rsidRDefault="00D80678" w:rsidP="001653D5">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საერთაშორისო ორგანიზაცია ,,გადავარჩინოთ</w:t>
            </w:r>
          </w:p>
          <w:p w:rsidR="00A77DB9" w:rsidRDefault="00D80678" w:rsidP="001653D5">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 xml:space="preserve"> ბავშვები“;</w:t>
            </w:r>
          </w:p>
          <w:p w:rsidR="00D80678" w:rsidRPr="00D80678" w:rsidRDefault="00D80678" w:rsidP="00D80678">
            <w:pPr>
              <w:spacing w:line="276" w:lineRule="auto"/>
              <w:ind w:right="-590"/>
              <w:rPr>
                <w:rFonts w:ascii="Sylfaen" w:hAnsi="Sylfaen"/>
                <w:color w:val="000000" w:themeColor="text1"/>
                <w:sz w:val="24"/>
                <w:szCs w:val="24"/>
                <w:lang w:val="ka-GE"/>
              </w:rPr>
            </w:pPr>
          </w:p>
        </w:tc>
      </w:tr>
      <w:tr w:rsidR="00A77DB9" w:rsidRPr="00D80678" w:rsidTr="00A77DB9">
        <w:trPr>
          <w:trHeight w:val="1101"/>
        </w:trPr>
        <w:tc>
          <w:tcPr>
            <w:tcW w:w="4815" w:type="dxa"/>
          </w:tcPr>
          <w:p w:rsidR="00A77DB9" w:rsidRDefault="00D80678" w:rsidP="001653D5">
            <w:pPr>
              <w:spacing w:line="276" w:lineRule="auto"/>
              <w:ind w:right="-590"/>
              <w:rPr>
                <w:rFonts w:ascii="Sylfaen" w:hAnsi="Sylfaen"/>
                <w:color w:val="000000" w:themeColor="text1"/>
                <w:sz w:val="24"/>
                <w:szCs w:val="24"/>
                <w:lang w:val="ka-GE"/>
              </w:rPr>
            </w:pPr>
            <w:r w:rsidRPr="00D80678">
              <w:rPr>
                <w:rFonts w:ascii="Sylfaen" w:hAnsi="Sylfaen"/>
                <w:b/>
                <w:color w:val="1F3864" w:themeColor="accent5" w:themeShade="80"/>
                <w:sz w:val="24"/>
                <w:szCs w:val="24"/>
                <w:lang w:val="ka-GE"/>
              </w:rPr>
              <w:lastRenderedPageBreak/>
              <w:t>ბავშვთა, ქალთა და ოჯახში ძალადობის საკითხები</w:t>
            </w:r>
          </w:p>
        </w:tc>
        <w:tc>
          <w:tcPr>
            <w:tcW w:w="5953" w:type="dxa"/>
          </w:tcPr>
          <w:p w:rsidR="00D80678" w:rsidRDefault="00D80678" w:rsidP="00D80678">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სსიპ -სოციალური მომსახურების სააგენტო;</w:t>
            </w:r>
          </w:p>
          <w:p w:rsidR="00D80678" w:rsidRDefault="00D80678" w:rsidP="00D80678">
            <w:pPr>
              <w:pStyle w:val="NoSpacing"/>
              <w:jc w:val="both"/>
              <w:rPr>
                <w:rFonts w:ascii="Sylfaen" w:hAnsi="Sylfaen" w:cs="Sylfaen"/>
                <w:lang w:val="ka-GE"/>
              </w:rPr>
            </w:pPr>
            <w:r w:rsidRPr="00DD5B62">
              <w:rPr>
                <w:rFonts w:ascii="Sylfaen" w:hAnsi="Sylfaen" w:cs="Sylfaen"/>
              </w:rPr>
              <w:t>სსიპ</w:t>
            </w:r>
            <w:r>
              <w:rPr>
                <w:rFonts w:ascii="Sylfaen" w:hAnsi="Sylfaen" w:cs="Sylfaen"/>
                <w:lang w:val="ka-GE"/>
              </w:rPr>
              <w:t xml:space="preserve"> -</w:t>
            </w:r>
            <w:r w:rsidRPr="00DD5B62">
              <w:t xml:space="preserve"> </w:t>
            </w:r>
            <w:r w:rsidRPr="00DD5B62">
              <w:rPr>
                <w:rFonts w:ascii="Sylfaen" w:hAnsi="Sylfaen" w:cs="Sylfaen"/>
              </w:rPr>
              <w:t>ადამიანით</w:t>
            </w:r>
            <w:r w:rsidRPr="00DD5B62">
              <w:t xml:space="preserve"> </w:t>
            </w:r>
            <w:r w:rsidRPr="00DD5B62">
              <w:rPr>
                <w:rFonts w:ascii="Sylfaen" w:hAnsi="Sylfaen" w:cs="Sylfaen"/>
              </w:rPr>
              <w:t>ვაჭრობის</w:t>
            </w:r>
            <w:r w:rsidRPr="00DD5B62">
              <w:t xml:space="preserve"> (</w:t>
            </w:r>
            <w:r w:rsidRPr="00DD5B62">
              <w:rPr>
                <w:rFonts w:ascii="Sylfaen" w:hAnsi="Sylfaen" w:cs="Sylfaen"/>
              </w:rPr>
              <w:t>ტრეფიკინგის</w:t>
            </w:r>
            <w:r w:rsidRPr="00DD5B62">
              <w:t xml:space="preserve">) </w:t>
            </w:r>
            <w:r w:rsidRPr="00DD5B62">
              <w:rPr>
                <w:rFonts w:ascii="Sylfaen" w:hAnsi="Sylfaen" w:cs="Sylfaen"/>
              </w:rPr>
              <w:t>მსხვერპლთა</w:t>
            </w:r>
            <w:r w:rsidRPr="00DD5B62">
              <w:t>,</w:t>
            </w:r>
            <w:r>
              <w:rPr>
                <w:rFonts w:ascii="Sylfaen" w:hAnsi="Sylfaen"/>
                <w:lang w:val="ka-GE"/>
              </w:rPr>
              <w:t xml:space="preserve"> </w:t>
            </w:r>
            <w:r w:rsidRPr="00DD5B62">
              <w:t xml:space="preserve"> </w:t>
            </w:r>
            <w:r w:rsidRPr="00DD5B62">
              <w:rPr>
                <w:rFonts w:ascii="Sylfaen" w:hAnsi="Sylfaen" w:cs="Sylfaen"/>
              </w:rPr>
              <w:t>დაზარალებულთა</w:t>
            </w:r>
            <w:r w:rsidRPr="00DD5B62">
              <w:t xml:space="preserve"> </w:t>
            </w:r>
            <w:r w:rsidRPr="00DD5B62">
              <w:rPr>
                <w:rFonts w:ascii="Sylfaen" w:hAnsi="Sylfaen" w:cs="Sylfaen"/>
              </w:rPr>
              <w:t>დაცვისა</w:t>
            </w:r>
            <w:r w:rsidRPr="00DD5B62">
              <w:t xml:space="preserve"> </w:t>
            </w:r>
            <w:r w:rsidRPr="00DD5B62">
              <w:rPr>
                <w:rFonts w:ascii="Sylfaen" w:hAnsi="Sylfaen" w:cs="Sylfaen"/>
              </w:rPr>
              <w:t>და</w:t>
            </w:r>
            <w:r w:rsidRPr="00DD5B62">
              <w:t xml:space="preserve"> </w:t>
            </w:r>
            <w:r w:rsidRPr="00DD5B62">
              <w:rPr>
                <w:rFonts w:ascii="Sylfaen" w:hAnsi="Sylfaen" w:cs="Sylfaen"/>
              </w:rPr>
              <w:t>დახმარების</w:t>
            </w:r>
            <w:r w:rsidRPr="00DD5B62">
              <w:t xml:space="preserve"> </w:t>
            </w:r>
            <w:r w:rsidRPr="00DD5B62">
              <w:rPr>
                <w:rFonts w:ascii="Sylfaen" w:hAnsi="Sylfaen" w:cs="Sylfaen"/>
              </w:rPr>
              <w:t>სახელმწიფო</w:t>
            </w:r>
            <w:r w:rsidRPr="00DD5B62">
              <w:t xml:space="preserve"> </w:t>
            </w:r>
            <w:r w:rsidRPr="00DD5B62">
              <w:rPr>
                <w:rFonts w:ascii="Sylfaen" w:hAnsi="Sylfaen" w:cs="Sylfaen"/>
              </w:rPr>
              <w:t>ფონდი</w:t>
            </w:r>
            <w:r>
              <w:rPr>
                <w:rFonts w:ascii="Sylfaen" w:hAnsi="Sylfaen" w:cs="Sylfaen"/>
                <w:lang w:val="ka-GE"/>
              </w:rPr>
              <w:t>;</w:t>
            </w:r>
          </w:p>
          <w:p w:rsidR="00D80678" w:rsidRDefault="00D80678" w:rsidP="00D80678">
            <w:pPr>
              <w:pStyle w:val="NoSpacing"/>
              <w:jc w:val="both"/>
              <w:rPr>
                <w:rFonts w:ascii="Sylfaen" w:hAnsi="Sylfaen" w:cs="Sylfaen"/>
                <w:lang w:val="ka-GE"/>
              </w:rPr>
            </w:pPr>
            <w:r>
              <w:rPr>
                <w:rFonts w:ascii="Sylfaen" w:hAnsi="Sylfaen" w:cs="Sylfaen"/>
                <w:lang w:val="ka-GE"/>
              </w:rPr>
              <w:t>საქართველოს შს, განათლების, იუსტიციის სამინისტროები;</w:t>
            </w:r>
          </w:p>
          <w:p w:rsidR="00D80678" w:rsidRDefault="00D80678" w:rsidP="00D80678">
            <w:pPr>
              <w:pStyle w:val="NoSpacing"/>
              <w:jc w:val="both"/>
              <w:rPr>
                <w:rFonts w:ascii="Sylfaen" w:hAnsi="Sylfaen" w:cs="Sylfaen"/>
                <w:lang w:val="ka-GE"/>
              </w:rPr>
            </w:pPr>
            <w:r>
              <w:rPr>
                <w:rFonts w:ascii="Sylfaen" w:hAnsi="Sylfaen" w:cs="Sylfaen"/>
                <w:lang w:val="ka-GE"/>
              </w:rPr>
              <w:t>საქართველოს პროკურატურა;</w:t>
            </w:r>
          </w:p>
          <w:p w:rsidR="00D80678" w:rsidRDefault="00D80678" w:rsidP="00D80678">
            <w:pPr>
              <w:pStyle w:val="NoSpacing"/>
              <w:jc w:val="both"/>
              <w:rPr>
                <w:rFonts w:ascii="Sylfaen" w:hAnsi="Sylfaen" w:cs="Sylfaen"/>
                <w:lang w:val="ka-GE"/>
              </w:rPr>
            </w:pPr>
            <w:r>
              <w:rPr>
                <w:rFonts w:ascii="Sylfaen" w:hAnsi="Sylfaen" w:cs="Sylfaen"/>
                <w:lang w:val="ka-GE"/>
              </w:rPr>
              <w:t>არასამთავრობო ორგანიზაციები და სხვადსხვა შესაბამისი უწყებები.</w:t>
            </w:r>
          </w:p>
          <w:p w:rsidR="00D80678" w:rsidRDefault="00D80678" w:rsidP="00D80678">
            <w:pPr>
              <w:pStyle w:val="NoSpacing"/>
              <w:jc w:val="both"/>
              <w:rPr>
                <w:rFonts w:ascii="Sylfaen" w:hAnsi="Sylfaen" w:cs="Sylfaen"/>
                <w:lang w:val="ka-GE"/>
              </w:rPr>
            </w:pPr>
          </w:p>
          <w:p w:rsidR="00A77DB9" w:rsidRDefault="00A77DB9" w:rsidP="001653D5">
            <w:pPr>
              <w:spacing w:line="276" w:lineRule="auto"/>
              <w:ind w:right="-590"/>
              <w:rPr>
                <w:rFonts w:ascii="Sylfaen" w:hAnsi="Sylfaen"/>
                <w:color w:val="000000" w:themeColor="text1"/>
                <w:sz w:val="24"/>
                <w:szCs w:val="24"/>
                <w:lang w:val="ka-GE"/>
              </w:rPr>
            </w:pPr>
          </w:p>
        </w:tc>
      </w:tr>
      <w:tr w:rsidR="00A77DB9" w:rsidRPr="00D80678" w:rsidTr="00A77DB9">
        <w:trPr>
          <w:trHeight w:val="851"/>
        </w:trPr>
        <w:tc>
          <w:tcPr>
            <w:tcW w:w="4815" w:type="dxa"/>
          </w:tcPr>
          <w:p w:rsidR="00A77DB9" w:rsidRDefault="00A77DB9" w:rsidP="001653D5">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r w:rsidR="00A77DB9" w:rsidRPr="00D80678" w:rsidTr="00A77DB9">
        <w:trPr>
          <w:trHeight w:val="1115"/>
        </w:trPr>
        <w:tc>
          <w:tcPr>
            <w:tcW w:w="4815" w:type="dxa"/>
          </w:tcPr>
          <w:p w:rsidR="00A77DB9" w:rsidRDefault="00A77DB9" w:rsidP="00A77DB9">
            <w:pPr>
              <w:spacing w:line="276" w:lineRule="auto"/>
              <w:ind w:right="-590"/>
              <w:rPr>
                <w:rFonts w:ascii="Sylfaen" w:hAnsi="Sylfaen"/>
                <w:color w:val="000000" w:themeColor="text1"/>
                <w:sz w:val="24"/>
                <w:szCs w:val="24"/>
                <w:lang w:val="ka-GE"/>
              </w:rPr>
            </w:pPr>
          </w:p>
        </w:tc>
        <w:tc>
          <w:tcPr>
            <w:tcW w:w="5953" w:type="dxa"/>
          </w:tcPr>
          <w:p w:rsidR="00A77DB9" w:rsidRDefault="00A77DB9" w:rsidP="001653D5">
            <w:pPr>
              <w:spacing w:line="276" w:lineRule="auto"/>
              <w:ind w:right="-590"/>
              <w:rPr>
                <w:rFonts w:ascii="Sylfaen" w:hAnsi="Sylfaen"/>
                <w:color w:val="000000" w:themeColor="text1"/>
                <w:sz w:val="24"/>
                <w:szCs w:val="24"/>
                <w:lang w:val="ka-GE"/>
              </w:rPr>
            </w:pPr>
          </w:p>
        </w:tc>
      </w:tr>
    </w:tbl>
    <w:p w:rsidR="00A77DB9" w:rsidRDefault="00A77DB9" w:rsidP="0026506D">
      <w:pPr>
        <w:rPr>
          <w:rFonts w:ascii="Sylfaen" w:hAnsi="Sylfaen"/>
          <w:color w:val="1F3864" w:themeColor="accent5" w:themeShade="80"/>
          <w:szCs w:val="28"/>
          <w:lang w:val="ka-GE"/>
        </w:rPr>
      </w:pPr>
    </w:p>
    <w:p w:rsidR="00A77DB9" w:rsidRPr="00A77DB9" w:rsidRDefault="00A77DB9" w:rsidP="00A77DB9">
      <w:pPr>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Default="00A77DB9" w:rsidP="00A77DB9">
      <w:pPr>
        <w:jc w:val="right"/>
        <w:rPr>
          <w:rFonts w:ascii="Sylfaen" w:hAnsi="Sylfaen"/>
          <w:szCs w:val="28"/>
          <w:lang w:val="ka-GE"/>
        </w:rPr>
      </w:pPr>
    </w:p>
    <w:p w:rsidR="00A77DB9" w:rsidRPr="00A77DB9" w:rsidRDefault="00A77DB9" w:rsidP="00A77DB9">
      <w:pPr>
        <w:rPr>
          <w:rFonts w:ascii="Sylfaen" w:hAnsi="Sylfaen"/>
          <w:szCs w:val="28"/>
          <w:lang w:val="ka-GE"/>
        </w:rPr>
      </w:pPr>
      <w:r w:rsidRPr="0085075B">
        <w:rPr>
          <w:rFonts w:ascii="Sylfaen" w:hAnsi="Sylfaen"/>
          <w:noProof/>
          <w:color w:val="C00000"/>
        </w:rPr>
        <mc:AlternateContent>
          <mc:Choice Requires="wps">
            <w:drawing>
              <wp:anchor distT="0" distB="0" distL="114300" distR="114300" simplePos="0" relativeHeight="251667456" behindDoc="0" locked="0" layoutInCell="1" allowOverlap="1" wp14:anchorId="7BBD8469" wp14:editId="308D9B12">
                <wp:simplePos x="0" y="0"/>
                <wp:positionH relativeFrom="column">
                  <wp:posOffset>-171450</wp:posOffset>
                </wp:positionH>
                <wp:positionV relativeFrom="paragraph">
                  <wp:posOffset>-248285</wp:posOffset>
                </wp:positionV>
                <wp:extent cx="1685925" cy="742950"/>
                <wp:effectExtent l="19050" t="19050" r="28575" b="19050"/>
                <wp:wrapNone/>
                <wp:docPr id="3" name="Oval 3"/>
                <wp:cNvGraphicFramePr/>
                <a:graphic xmlns:a="http://schemas.openxmlformats.org/drawingml/2006/main">
                  <a:graphicData uri="http://schemas.microsoft.com/office/word/2010/wordprocessingShape">
                    <wps:wsp>
                      <wps:cNvSpPr/>
                      <wps:spPr>
                        <a:xfrm>
                          <a:off x="0" y="0"/>
                          <a:ext cx="1685925" cy="742950"/>
                        </a:xfrm>
                        <a:prstGeom prst="ellipse">
                          <a:avLst/>
                        </a:prstGeom>
                        <a:noFill/>
                        <a:ln w="28575">
                          <a:solidFill>
                            <a:srgbClr val="FF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oval w14:anchorId="6B0CE92C" id="Oval 3" o:spid="_x0000_s1026" style="position:absolute;margin-left:-13.5pt;margin-top:-19.55pt;width:132.7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" filled="f" strokecolor="#fc0" strokeweight="2.25pt">
                <v:stroke joinstyle="miter"/>
              </v:oval>
            </w:pict>
          </mc:Fallback>
        </mc:AlternateContent>
      </w:r>
      <w:r w:rsidRPr="00AA0076">
        <w:rPr>
          <w:rFonts w:ascii="Sylfaen" w:hAnsi="Sylfaen"/>
          <w:b/>
          <w:color w:val="C00000"/>
          <w:sz w:val="28"/>
          <w:szCs w:val="26"/>
          <w:lang w:val="ka-GE"/>
        </w:rPr>
        <w:t>შრომა/დასაქმება</w:t>
      </w: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tbl>
      <w:tblPr>
        <w:tblStyle w:val="TableGrid"/>
        <w:tblpPr w:leftFromText="180" w:rightFromText="180" w:vertAnchor="text" w:horzAnchor="page" w:tblpX="646" w:tblpY="169"/>
        <w:tblW w:w="10768" w:type="dxa"/>
        <w:tblLook w:val="04A0" w:firstRow="1" w:lastRow="0" w:firstColumn="1" w:lastColumn="0" w:noHBand="0" w:noVBand="1"/>
      </w:tblPr>
      <w:tblGrid>
        <w:gridCol w:w="5524"/>
        <w:gridCol w:w="5244"/>
      </w:tblGrid>
      <w:tr w:rsidR="00A77DB9" w:rsidRPr="00567563" w:rsidTr="00A77DB9">
        <w:trPr>
          <w:trHeight w:val="1415"/>
        </w:trPr>
        <w:tc>
          <w:tcPr>
            <w:tcW w:w="5524" w:type="dxa"/>
            <w:shd w:val="clear" w:color="auto" w:fill="F6C700"/>
          </w:tcPr>
          <w:p w:rsidR="00A77DB9" w:rsidRPr="00567563" w:rsidRDefault="00A77DB9" w:rsidP="00A77DB9">
            <w:pPr>
              <w:spacing w:line="276" w:lineRule="auto"/>
              <w:ind w:right="-590"/>
              <w:jc w:val="center"/>
              <w:rPr>
                <w:rFonts w:ascii="Sylfaen" w:hAnsi="Sylfaen"/>
                <w:b/>
                <w:color w:val="404040" w:themeColor="text1" w:themeTint="BF"/>
                <w:sz w:val="32"/>
                <w:szCs w:val="24"/>
                <w:lang w:val="ka-GE"/>
              </w:rPr>
            </w:pPr>
          </w:p>
          <w:p w:rsidR="00A77DB9" w:rsidRPr="00567563" w:rsidRDefault="00A77DB9" w:rsidP="00A77DB9">
            <w:pPr>
              <w:spacing w:line="276" w:lineRule="auto"/>
              <w:ind w:right="-590"/>
              <w:jc w:val="center"/>
              <w:rPr>
                <w:rFonts w:ascii="Sylfaen" w:hAnsi="Sylfaen"/>
                <w:b/>
                <w:color w:val="404040" w:themeColor="text1" w:themeTint="BF"/>
                <w:sz w:val="32"/>
                <w:szCs w:val="24"/>
                <w:lang w:val="ka-GE"/>
              </w:rPr>
            </w:pPr>
            <w:r w:rsidRPr="00567563">
              <w:rPr>
                <w:rFonts w:ascii="Sylfaen" w:hAnsi="Sylfaen"/>
                <w:b/>
                <w:color w:val="404040" w:themeColor="text1" w:themeTint="BF"/>
                <w:sz w:val="32"/>
                <w:szCs w:val="24"/>
                <w:lang w:val="ka-GE"/>
              </w:rPr>
              <w:t>საკითხი</w:t>
            </w:r>
          </w:p>
        </w:tc>
        <w:tc>
          <w:tcPr>
            <w:tcW w:w="5244" w:type="dxa"/>
            <w:shd w:val="clear" w:color="auto" w:fill="F6C700"/>
          </w:tcPr>
          <w:p w:rsidR="00A77DB9" w:rsidRDefault="00A77DB9" w:rsidP="00A77DB9">
            <w:pPr>
              <w:jc w:val="center"/>
              <w:rPr>
                <w:rFonts w:ascii="Sylfaen" w:hAnsi="Sylfaen"/>
                <w:b/>
                <w:color w:val="3B3838" w:themeColor="background2" w:themeShade="40"/>
                <w:sz w:val="28"/>
                <w:szCs w:val="28"/>
                <w:lang w:val="ka-GE"/>
              </w:rPr>
            </w:pPr>
          </w:p>
          <w:p w:rsidR="00A77DB9" w:rsidRPr="00A77DB9" w:rsidRDefault="00A77DB9" w:rsidP="00A77DB9">
            <w:pPr>
              <w:jc w:val="center"/>
              <w:rPr>
                <w:rFonts w:ascii="Sylfaen" w:hAnsi="Sylfaen"/>
                <w:b/>
                <w:color w:val="3B3838" w:themeColor="background2" w:themeShade="40"/>
                <w:sz w:val="28"/>
                <w:szCs w:val="28"/>
                <w:lang w:val="ka-GE"/>
              </w:rPr>
            </w:pPr>
            <w:r w:rsidRPr="00A77DB9">
              <w:rPr>
                <w:rFonts w:ascii="Sylfaen" w:hAnsi="Sylfaen"/>
                <w:b/>
                <w:color w:val="3B3838" w:themeColor="background2" w:themeShade="40"/>
                <w:sz w:val="28"/>
                <w:szCs w:val="28"/>
                <w:lang w:val="ka-GE"/>
              </w:rPr>
              <w:t>მოკავშირე/პარტნიორი/მხარდამჭერი</w:t>
            </w:r>
          </w:p>
          <w:p w:rsidR="00A77DB9" w:rsidRPr="00A77DB9" w:rsidRDefault="00A77DB9" w:rsidP="00A77DB9">
            <w:pPr>
              <w:spacing w:line="276" w:lineRule="auto"/>
              <w:ind w:right="-590"/>
              <w:rPr>
                <w:rFonts w:ascii="Sylfaen" w:hAnsi="Sylfaen"/>
                <w:b/>
                <w:color w:val="3B3838" w:themeColor="background2" w:themeShade="40"/>
                <w:sz w:val="32"/>
                <w:szCs w:val="24"/>
              </w:rPr>
            </w:pPr>
            <w:r>
              <w:rPr>
                <w:rFonts w:ascii="Sylfaen" w:hAnsi="Sylfaen"/>
                <w:b/>
                <w:color w:val="3B3838" w:themeColor="background2" w:themeShade="40"/>
                <w:sz w:val="28"/>
                <w:szCs w:val="28"/>
                <w:lang w:val="ka-GE"/>
              </w:rPr>
              <w:t xml:space="preserve">            </w:t>
            </w:r>
            <w:r w:rsidRPr="00A77DB9">
              <w:rPr>
                <w:rFonts w:ascii="Sylfaen" w:hAnsi="Sylfaen"/>
                <w:b/>
                <w:color w:val="3B3838" w:themeColor="background2" w:themeShade="40"/>
                <w:sz w:val="28"/>
                <w:szCs w:val="28"/>
                <w:lang w:val="ka-GE"/>
              </w:rPr>
              <w:t>უწყება/ორგანიზაცია/პირი</w:t>
            </w:r>
          </w:p>
          <w:p w:rsidR="00A77DB9" w:rsidRPr="00567563" w:rsidRDefault="00A77DB9" w:rsidP="001653D5">
            <w:pPr>
              <w:spacing w:line="276" w:lineRule="auto"/>
              <w:ind w:right="-590"/>
              <w:rPr>
                <w:rFonts w:ascii="Sylfaen" w:hAnsi="Sylfaen"/>
                <w:b/>
                <w:color w:val="404040" w:themeColor="text1" w:themeTint="BF"/>
                <w:sz w:val="32"/>
                <w:szCs w:val="24"/>
                <w:lang w:val="ka-GE"/>
              </w:rPr>
            </w:pPr>
          </w:p>
        </w:tc>
      </w:tr>
      <w:tr w:rsidR="00A77DB9" w:rsidRPr="00567563" w:rsidTr="00A77DB9">
        <w:trPr>
          <w:trHeight w:val="1417"/>
        </w:trPr>
        <w:tc>
          <w:tcPr>
            <w:tcW w:w="5524" w:type="dxa"/>
          </w:tcPr>
          <w:p w:rsidR="00A77DB9" w:rsidRDefault="00A77DB9" w:rsidP="001653D5">
            <w:pPr>
              <w:spacing w:line="276" w:lineRule="auto"/>
              <w:ind w:right="-590"/>
              <w:rPr>
                <w:rFonts w:ascii="Sylfaen" w:hAnsi="Sylfaen"/>
                <w:b/>
                <w:color w:val="000000" w:themeColor="text1"/>
                <w:sz w:val="24"/>
                <w:szCs w:val="24"/>
                <w:lang w:val="ka-GE"/>
              </w:rPr>
            </w:pPr>
          </w:p>
          <w:p w:rsidR="00A77DB9" w:rsidRPr="00DB23C2" w:rsidRDefault="00A77DB9" w:rsidP="00A77DB9">
            <w:pPr>
              <w:spacing w:line="276" w:lineRule="auto"/>
              <w:ind w:right="-590"/>
              <w:rPr>
                <w:rFonts w:ascii="Sylfaen" w:hAnsi="Sylfaen"/>
                <w:color w:val="000000" w:themeColor="text1"/>
                <w:sz w:val="24"/>
                <w:szCs w:val="24"/>
                <w:lang w:val="ka-GE"/>
              </w:rPr>
            </w:pPr>
          </w:p>
        </w:tc>
        <w:tc>
          <w:tcPr>
            <w:tcW w:w="5244" w:type="dxa"/>
          </w:tcPr>
          <w:p w:rsidR="00A77DB9" w:rsidRPr="00567563" w:rsidRDefault="00A77DB9" w:rsidP="001653D5">
            <w:pPr>
              <w:spacing w:line="276" w:lineRule="auto"/>
              <w:ind w:right="-590"/>
              <w:rPr>
                <w:rFonts w:ascii="Sylfaen" w:hAnsi="Sylfaen"/>
                <w:b/>
                <w:color w:val="000000" w:themeColor="text1"/>
                <w:sz w:val="32"/>
                <w:szCs w:val="24"/>
              </w:rPr>
            </w:pPr>
          </w:p>
        </w:tc>
      </w:tr>
      <w:tr w:rsidR="00A77DB9" w:rsidTr="00A77DB9">
        <w:trPr>
          <w:trHeight w:val="1087"/>
        </w:trPr>
        <w:tc>
          <w:tcPr>
            <w:tcW w:w="5524" w:type="dxa"/>
          </w:tcPr>
          <w:p w:rsidR="00A77DB9" w:rsidRPr="00DB23C2" w:rsidRDefault="00A77DB9" w:rsidP="001653D5">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70"/>
        </w:trPr>
        <w:tc>
          <w:tcPr>
            <w:tcW w:w="5524" w:type="dxa"/>
          </w:tcPr>
          <w:p w:rsidR="00A77DB9" w:rsidRPr="00DB23C2" w:rsidRDefault="00A77DB9" w:rsidP="001653D5">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13"/>
        </w:trPr>
        <w:tc>
          <w:tcPr>
            <w:tcW w:w="5524" w:type="dxa"/>
          </w:tcPr>
          <w:p w:rsidR="00A77DB9" w:rsidRPr="00BD6A44" w:rsidRDefault="00A77DB9" w:rsidP="001653D5">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70"/>
        </w:trPr>
        <w:tc>
          <w:tcPr>
            <w:tcW w:w="5524" w:type="dxa"/>
          </w:tcPr>
          <w:p w:rsidR="00A77DB9" w:rsidRPr="00BD6A44" w:rsidRDefault="00A77DB9" w:rsidP="00A77DB9">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70"/>
        </w:trPr>
        <w:tc>
          <w:tcPr>
            <w:tcW w:w="5524" w:type="dxa"/>
          </w:tcPr>
          <w:p w:rsidR="00A77DB9" w:rsidRPr="00BD6A44" w:rsidRDefault="00A77DB9" w:rsidP="001653D5">
            <w:pPr>
              <w:spacing w:line="276" w:lineRule="auto"/>
              <w:ind w:right="-590"/>
              <w:rPr>
                <w:rFonts w:ascii="Sylfaen" w:hAnsi="Sylfaen"/>
                <w:color w:val="000000" w:themeColor="text1"/>
                <w:sz w:val="24"/>
                <w:szCs w:val="24"/>
                <w:lang w:val="ka-GE"/>
              </w:rPr>
            </w:pPr>
          </w:p>
        </w:tc>
        <w:tc>
          <w:tcPr>
            <w:tcW w:w="5244" w:type="dxa"/>
          </w:tcPr>
          <w:p w:rsidR="00A77DB9" w:rsidRDefault="00A77DB9" w:rsidP="001653D5">
            <w:pPr>
              <w:spacing w:line="276" w:lineRule="auto"/>
              <w:ind w:right="-590"/>
              <w:rPr>
                <w:rFonts w:ascii="Sylfaen" w:hAnsi="Sylfaen"/>
                <w:color w:val="000000" w:themeColor="text1"/>
                <w:sz w:val="24"/>
                <w:szCs w:val="24"/>
              </w:rPr>
            </w:pPr>
          </w:p>
        </w:tc>
      </w:tr>
    </w:tbl>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BD6A44" w:rsidRDefault="00A77DB9" w:rsidP="00A77DB9">
      <w:pPr>
        <w:spacing w:line="276" w:lineRule="auto"/>
        <w:ind w:left="-644" w:right="-590"/>
        <w:rPr>
          <w:rFonts w:ascii="Sylfaen" w:hAnsi="Sylfaen"/>
          <w:color w:val="000000" w:themeColor="text1"/>
          <w:sz w:val="24"/>
          <w:szCs w:val="24"/>
          <w:lang w:val="ka-GE"/>
        </w:rPr>
      </w:pPr>
      <w:r w:rsidRPr="0085075B">
        <w:rPr>
          <w:rFonts w:ascii="Sylfaen" w:hAnsi="Sylfaen"/>
          <w:noProof/>
          <w:sz w:val="24"/>
          <w:szCs w:val="24"/>
        </w:rPr>
        <mc:AlternateContent>
          <mc:Choice Requires="wps">
            <w:drawing>
              <wp:anchor distT="0" distB="0" distL="114300" distR="114300" simplePos="0" relativeHeight="251669504" behindDoc="0" locked="0" layoutInCell="1" allowOverlap="1" wp14:anchorId="6C356821" wp14:editId="57E8A4D6">
                <wp:simplePos x="0" y="0"/>
                <wp:positionH relativeFrom="margin">
                  <wp:posOffset>-638175</wp:posOffset>
                </wp:positionH>
                <wp:positionV relativeFrom="paragraph">
                  <wp:posOffset>-339090</wp:posOffset>
                </wp:positionV>
                <wp:extent cx="3124200" cy="828675"/>
                <wp:effectExtent l="19050" t="19050" r="19050" b="28575"/>
                <wp:wrapNone/>
                <wp:docPr id="6" name="Oval 6"/>
                <wp:cNvGraphicFramePr/>
                <a:graphic xmlns:a="http://schemas.openxmlformats.org/drawingml/2006/main">
                  <a:graphicData uri="http://schemas.microsoft.com/office/word/2010/wordprocessingShape">
                    <wps:wsp>
                      <wps:cNvSpPr/>
                      <wps:spPr>
                        <a:xfrm>
                          <a:off x="0" y="0"/>
                          <a:ext cx="3124200" cy="828675"/>
                        </a:xfrm>
                        <a:prstGeom prst="ellipse">
                          <a:avLst/>
                        </a:prstGeom>
                        <a:noFill/>
                        <a:ln w="28575" cap="flat" cmpd="sng" algn="ctr">
                          <a:solidFill>
                            <a:srgbClr val="9900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oval w14:anchorId="2F8A29AA" id="Oval 6" o:spid="_x0000_s1026" style="position:absolute;margin-left:-50.25pt;margin-top:-26.7pt;width:246pt;height:6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" filled="f" strokecolor="#90c" strokeweight="2.25pt">
                <v:stroke joinstyle="miter"/>
                <w10:wrap anchorx="margin"/>
              </v:oval>
            </w:pict>
          </mc:Fallback>
        </mc:AlternateContent>
      </w:r>
      <w:r w:rsidRPr="00AA0076">
        <w:rPr>
          <w:rFonts w:ascii="Sylfaen" w:hAnsi="Sylfaen"/>
          <w:b/>
          <w:color w:val="C00000"/>
          <w:sz w:val="24"/>
          <w:szCs w:val="24"/>
          <w:lang w:val="ka-GE"/>
        </w:rPr>
        <w:t>იძულებით გადაადგილებული პირები</w:t>
      </w:r>
    </w:p>
    <w:p w:rsidR="00A77DB9" w:rsidRDefault="00A77DB9" w:rsidP="00A77DB9">
      <w:pPr>
        <w:spacing w:line="276" w:lineRule="auto"/>
        <w:ind w:right="-590"/>
        <w:rPr>
          <w:rFonts w:ascii="Sylfaen" w:hAnsi="Sylfaen"/>
          <w:color w:val="000000" w:themeColor="text1"/>
          <w:sz w:val="24"/>
          <w:szCs w:val="24"/>
          <w:lang w:val="ka-GE"/>
        </w:rPr>
      </w:pPr>
    </w:p>
    <w:tbl>
      <w:tblPr>
        <w:tblStyle w:val="TableGrid"/>
        <w:tblpPr w:leftFromText="180" w:rightFromText="180" w:vertAnchor="text" w:horzAnchor="page" w:tblpX="646" w:tblpY="169"/>
        <w:tblW w:w="10910" w:type="dxa"/>
        <w:tblLook w:val="04A0" w:firstRow="1" w:lastRow="0" w:firstColumn="1" w:lastColumn="0" w:noHBand="0" w:noVBand="1"/>
      </w:tblPr>
      <w:tblGrid>
        <w:gridCol w:w="5938"/>
        <w:gridCol w:w="4972"/>
      </w:tblGrid>
      <w:tr w:rsidR="00A77DB9" w:rsidRPr="00567563" w:rsidTr="00A77DB9">
        <w:trPr>
          <w:trHeight w:val="1120"/>
        </w:trPr>
        <w:tc>
          <w:tcPr>
            <w:tcW w:w="5949" w:type="dxa"/>
            <w:shd w:val="clear" w:color="auto" w:fill="AE5DFF"/>
          </w:tcPr>
          <w:p w:rsidR="00A77DB9" w:rsidRDefault="00A77DB9" w:rsidP="001653D5">
            <w:pPr>
              <w:spacing w:line="276" w:lineRule="auto"/>
              <w:ind w:right="-590"/>
              <w:rPr>
                <w:rFonts w:ascii="Sylfaen" w:hAnsi="Sylfaen"/>
                <w:b/>
                <w:color w:val="F2F2F2" w:themeColor="background1" w:themeShade="F2"/>
                <w:sz w:val="32"/>
                <w:szCs w:val="24"/>
                <w:lang w:val="ka-GE"/>
              </w:rPr>
            </w:pPr>
          </w:p>
          <w:p w:rsidR="00A77DB9" w:rsidRPr="00BD6A44" w:rsidRDefault="00A77DB9" w:rsidP="001653D5">
            <w:pPr>
              <w:spacing w:line="276" w:lineRule="auto"/>
              <w:ind w:right="-590"/>
              <w:rPr>
                <w:rFonts w:ascii="Sylfaen" w:hAnsi="Sylfaen"/>
                <w:b/>
                <w:color w:val="F2F2F2" w:themeColor="background1" w:themeShade="F2"/>
                <w:sz w:val="32"/>
                <w:szCs w:val="24"/>
                <w:lang w:val="ka-GE"/>
              </w:rPr>
            </w:pPr>
            <w:r>
              <w:rPr>
                <w:rFonts w:ascii="Sylfaen" w:hAnsi="Sylfaen"/>
                <w:b/>
                <w:color w:val="F2F2F2" w:themeColor="background1" w:themeShade="F2"/>
                <w:sz w:val="32"/>
                <w:szCs w:val="24"/>
                <w:lang w:val="ka-GE"/>
              </w:rPr>
              <w:t xml:space="preserve">                     </w:t>
            </w:r>
            <w:r w:rsidRPr="00BD6A44">
              <w:rPr>
                <w:rFonts w:ascii="Sylfaen" w:hAnsi="Sylfaen"/>
                <w:b/>
                <w:color w:val="F2F2F2" w:themeColor="background1" w:themeShade="F2"/>
                <w:sz w:val="32"/>
                <w:szCs w:val="24"/>
                <w:lang w:val="ka-GE"/>
              </w:rPr>
              <w:t>საკითხი</w:t>
            </w:r>
          </w:p>
        </w:tc>
        <w:tc>
          <w:tcPr>
            <w:tcW w:w="4961" w:type="dxa"/>
            <w:shd w:val="clear" w:color="auto" w:fill="AE5DFF"/>
          </w:tcPr>
          <w:p w:rsidR="00A77DB9" w:rsidRDefault="00A77DB9" w:rsidP="00A77DB9">
            <w:pPr>
              <w:rPr>
                <w:rFonts w:ascii="Sylfaen" w:hAnsi="Sylfaen"/>
                <w:b/>
                <w:color w:val="FFFFFF" w:themeColor="background1"/>
                <w:sz w:val="28"/>
                <w:szCs w:val="28"/>
                <w:lang w:val="ka-GE"/>
              </w:rPr>
            </w:pPr>
            <w:r w:rsidRPr="00A77DB9">
              <w:rPr>
                <w:rFonts w:ascii="Sylfaen" w:hAnsi="Sylfaen"/>
                <w:b/>
                <w:color w:val="FFFFFF" w:themeColor="background1"/>
                <w:sz w:val="28"/>
                <w:szCs w:val="28"/>
                <w:lang w:val="ka-GE"/>
              </w:rPr>
              <w:t>მოკავშირე/პარტნიორი/მხარდამჭერი</w:t>
            </w:r>
          </w:p>
          <w:p w:rsidR="00A77DB9" w:rsidRPr="00A77DB9" w:rsidRDefault="00A77DB9" w:rsidP="00A77DB9">
            <w:pPr>
              <w:rPr>
                <w:rFonts w:ascii="Sylfaen" w:hAnsi="Sylfaen"/>
                <w:b/>
                <w:color w:val="FFFFFF" w:themeColor="background1"/>
                <w:sz w:val="28"/>
                <w:szCs w:val="28"/>
                <w:lang w:val="ka-GE"/>
              </w:rPr>
            </w:pPr>
            <w:r>
              <w:rPr>
                <w:rFonts w:ascii="Sylfaen" w:hAnsi="Sylfaen"/>
                <w:b/>
                <w:color w:val="FFFFFF" w:themeColor="background1"/>
                <w:sz w:val="28"/>
                <w:szCs w:val="28"/>
              </w:rPr>
              <w:t xml:space="preserve">     </w:t>
            </w:r>
            <w:r w:rsidRPr="00A77DB9">
              <w:rPr>
                <w:rFonts w:ascii="Sylfaen" w:hAnsi="Sylfaen"/>
                <w:b/>
                <w:color w:val="FFFFFF" w:themeColor="background1"/>
                <w:sz w:val="28"/>
                <w:szCs w:val="28"/>
                <w:lang w:val="ka-GE"/>
              </w:rPr>
              <w:t xml:space="preserve">    უწყება/ორგანიზაცია/პირი</w:t>
            </w:r>
          </w:p>
          <w:p w:rsidR="00A77DB9" w:rsidRPr="00A77DB9" w:rsidRDefault="00A77DB9" w:rsidP="001653D5">
            <w:pPr>
              <w:spacing w:line="276" w:lineRule="auto"/>
              <w:ind w:right="-590"/>
              <w:rPr>
                <w:rFonts w:ascii="Sylfaen" w:hAnsi="Sylfaen"/>
                <w:b/>
                <w:color w:val="F2F2F2" w:themeColor="background1" w:themeShade="F2"/>
                <w:sz w:val="32"/>
                <w:szCs w:val="24"/>
              </w:rPr>
            </w:pPr>
          </w:p>
        </w:tc>
      </w:tr>
      <w:tr w:rsidR="00A77DB9" w:rsidRPr="00567563" w:rsidTr="00A77DB9">
        <w:trPr>
          <w:trHeight w:val="1112"/>
        </w:trPr>
        <w:tc>
          <w:tcPr>
            <w:tcW w:w="5949" w:type="dxa"/>
          </w:tcPr>
          <w:p w:rsidR="00A77DB9" w:rsidRPr="00E3264D" w:rsidRDefault="00A77DB9" w:rsidP="001653D5">
            <w:pPr>
              <w:spacing w:line="276" w:lineRule="auto"/>
              <w:ind w:right="-590"/>
              <w:rPr>
                <w:rFonts w:ascii="Sylfaen" w:hAnsi="Sylfaen"/>
                <w:color w:val="000000" w:themeColor="text1"/>
                <w:sz w:val="24"/>
                <w:szCs w:val="24"/>
                <w:lang w:val="ka-GE"/>
              </w:rPr>
            </w:pPr>
            <w:r>
              <w:rPr>
                <w:rFonts w:ascii="Sylfaen" w:hAnsi="Sylfaen"/>
                <w:color w:val="000000" w:themeColor="text1"/>
                <w:sz w:val="24"/>
                <w:szCs w:val="24"/>
                <w:lang w:val="ka-GE"/>
              </w:rPr>
              <w:t xml:space="preserve"> </w:t>
            </w:r>
          </w:p>
        </w:tc>
        <w:tc>
          <w:tcPr>
            <w:tcW w:w="4961" w:type="dxa"/>
          </w:tcPr>
          <w:p w:rsidR="00A77DB9" w:rsidRPr="00567563" w:rsidRDefault="00A77DB9" w:rsidP="001653D5">
            <w:pPr>
              <w:spacing w:line="276" w:lineRule="auto"/>
              <w:ind w:right="-590"/>
              <w:rPr>
                <w:rFonts w:ascii="Sylfaen" w:hAnsi="Sylfaen"/>
                <w:b/>
                <w:color w:val="000000" w:themeColor="text1"/>
                <w:sz w:val="32"/>
                <w:szCs w:val="24"/>
              </w:rPr>
            </w:pPr>
          </w:p>
        </w:tc>
      </w:tr>
      <w:tr w:rsidR="00A77DB9" w:rsidTr="00A77DB9">
        <w:trPr>
          <w:trHeight w:val="1284"/>
        </w:trPr>
        <w:tc>
          <w:tcPr>
            <w:tcW w:w="5949" w:type="dxa"/>
          </w:tcPr>
          <w:p w:rsidR="00A77DB9" w:rsidRPr="00DB23C2" w:rsidRDefault="00A77DB9" w:rsidP="001653D5">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111"/>
        </w:trPr>
        <w:tc>
          <w:tcPr>
            <w:tcW w:w="5949" w:type="dxa"/>
          </w:tcPr>
          <w:p w:rsidR="00A77DB9" w:rsidRPr="00DB23C2" w:rsidRDefault="00A77DB9" w:rsidP="001653D5">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379"/>
        </w:trPr>
        <w:tc>
          <w:tcPr>
            <w:tcW w:w="5949" w:type="dxa"/>
          </w:tcPr>
          <w:p w:rsidR="00A77DB9" w:rsidRPr="00BD6A44" w:rsidRDefault="00A77DB9" w:rsidP="00A77DB9">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r w:rsidR="00A77DB9" w:rsidTr="00A77DB9">
        <w:trPr>
          <w:trHeight w:val="1467"/>
        </w:trPr>
        <w:tc>
          <w:tcPr>
            <w:tcW w:w="5949" w:type="dxa"/>
          </w:tcPr>
          <w:p w:rsidR="00A77DB9" w:rsidRPr="005112AE" w:rsidRDefault="00A77DB9" w:rsidP="001653D5">
            <w:pPr>
              <w:spacing w:line="276" w:lineRule="auto"/>
              <w:ind w:right="-590"/>
              <w:rPr>
                <w:rFonts w:ascii="Sylfaen" w:hAnsi="Sylfaen"/>
                <w:color w:val="000000" w:themeColor="text1"/>
                <w:sz w:val="24"/>
                <w:szCs w:val="24"/>
                <w:lang w:val="ka-GE"/>
              </w:rPr>
            </w:pPr>
          </w:p>
        </w:tc>
        <w:tc>
          <w:tcPr>
            <w:tcW w:w="4961" w:type="dxa"/>
          </w:tcPr>
          <w:p w:rsidR="00A77DB9" w:rsidRDefault="00A77DB9" w:rsidP="001653D5">
            <w:pPr>
              <w:spacing w:line="276" w:lineRule="auto"/>
              <w:ind w:right="-590"/>
              <w:rPr>
                <w:rFonts w:ascii="Sylfaen" w:hAnsi="Sylfaen"/>
                <w:color w:val="000000" w:themeColor="text1"/>
                <w:sz w:val="24"/>
                <w:szCs w:val="24"/>
              </w:rPr>
            </w:pPr>
          </w:p>
        </w:tc>
      </w:tr>
    </w:tbl>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Default="00A77DB9" w:rsidP="00A77DB9">
      <w:pPr>
        <w:spacing w:line="276" w:lineRule="auto"/>
        <w:ind w:left="-644" w:right="-590"/>
        <w:rPr>
          <w:rFonts w:ascii="Sylfaen" w:hAnsi="Sylfaen"/>
          <w:color w:val="000000" w:themeColor="text1"/>
          <w:sz w:val="24"/>
          <w:szCs w:val="24"/>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p w:rsidR="00A77DB9" w:rsidRPr="00A77DB9" w:rsidRDefault="00A77DB9" w:rsidP="00A77DB9">
      <w:pPr>
        <w:rPr>
          <w:rFonts w:ascii="Sylfaen" w:hAnsi="Sylfaen"/>
          <w:szCs w:val="28"/>
          <w:lang w:val="ka-GE"/>
        </w:rPr>
      </w:pPr>
    </w:p>
    <w:sectPr w:rsidR="00A77DB9" w:rsidRPr="00A77D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BE" w:rsidRDefault="00F234BE" w:rsidP="00A77DB9">
      <w:pPr>
        <w:spacing w:after="0" w:line="240" w:lineRule="auto"/>
      </w:pPr>
      <w:r>
        <w:separator/>
      </w:r>
    </w:p>
  </w:endnote>
  <w:endnote w:type="continuationSeparator" w:id="0">
    <w:p w:rsidR="00F234BE" w:rsidRDefault="00F234BE" w:rsidP="00A7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BE" w:rsidRDefault="00F234BE" w:rsidP="00A77DB9">
      <w:pPr>
        <w:spacing w:after="0" w:line="240" w:lineRule="auto"/>
      </w:pPr>
      <w:r>
        <w:separator/>
      </w:r>
    </w:p>
  </w:footnote>
  <w:footnote w:type="continuationSeparator" w:id="0">
    <w:p w:rsidR="00F234BE" w:rsidRDefault="00F234BE" w:rsidP="00A77D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E4"/>
    <w:rsid w:val="00010C82"/>
    <w:rsid w:val="00062851"/>
    <w:rsid w:val="000C776A"/>
    <w:rsid w:val="0026506D"/>
    <w:rsid w:val="002752E4"/>
    <w:rsid w:val="002F0465"/>
    <w:rsid w:val="00472276"/>
    <w:rsid w:val="007D4291"/>
    <w:rsid w:val="00A171E0"/>
    <w:rsid w:val="00A77DB9"/>
    <w:rsid w:val="00B33BDB"/>
    <w:rsid w:val="00C0274C"/>
    <w:rsid w:val="00D155E1"/>
    <w:rsid w:val="00D7131F"/>
    <w:rsid w:val="00D80678"/>
    <w:rsid w:val="00F234BE"/>
    <w:rsid w:val="00FA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379A"/>
  <w15:docId w15:val="{809F8123-033A-48EC-8D20-8CE95C55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DB9"/>
  </w:style>
  <w:style w:type="paragraph" w:styleId="Footer">
    <w:name w:val="footer"/>
    <w:basedOn w:val="Normal"/>
    <w:link w:val="FooterChar"/>
    <w:uiPriority w:val="99"/>
    <w:unhideWhenUsed/>
    <w:rsid w:val="00A7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DB9"/>
  </w:style>
  <w:style w:type="paragraph" w:styleId="NoSpacing">
    <w:name w:val="No Spacing"/>
    <w:uiPriority w:val="1"/>
    <w:qFormat/>
    <w:rsid w:val="00D806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Nino Odisharia</cp:lastModifiedBy>
  <cp:revision>3</cp:revision>
  <dcterms:created xsi:type="dcterms:W3CDTF">2019-09-24T14:13:00Z</dcterms:created>
  <dcterms:modified xsi:type="dcterms:W3CDTF">2019-09-24T14:16:00Z</dcterms:modified>
</cp:coreProperties>
</file>